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85A5A" w14:textId="0C0393D5" w:rsidR="00553E12" w:rsidRPr="00553E12" w:rsidRDefault="00553E12" w:rsidP="00084338">
      <w:pPr>
        <w:pBdr>
          <w:bottom w:val="single" w:sz="4" w:space="1" w:color="auto"/>
        </w:pBdr>
        <w:shd w:val="clear" w:color="auto" w:fill="FFFFFF"/>
        <w:spacing w:before="240" w:after="240" w:line="240" w:lineRule="auto"/>
        <w:ind w:right="-79"/>
        <w:jc w:val="both"/>
        <w:rPr>
          <w:rFonts w:ascii="Times New Roman" w:eastAsia="Times New Roman" w:hAnsi="Times New Roman" w:cs="Times New Roman"/>
          <w:bCs/>
          <w:kern w:val="0"/>
          <w:sz w:val="18"/>
          <w:szCs w:val="18"/>
          <w:lang w:eastAsia="pl-PL"/>
          <w14:ligatures w14:val="none"/>
        </w:rPr>
      </w:pPr>
      <w:bookmarkStart w:id="0" w:name="_Hlk140143374"/>
      <w:r w:rsidRPr="00084338">
        <w:rPr>
          <w:rFonts w:ascii="Times New Roman" w:eastAsia="Times New Roman" w:hAnsi="Times New Roman" w:cs="Times New Roman"/>
          <w:bCs/>
          <w:kern w:val="0"/>
          <w:sz w:val="24"/>
          <w:szCs w:val="24"/>
          <w:lang w:eastAsia="pl-PL"/>
          <w14:ligatures w14:val="none"/>
        </w:rPr>
        <w:t>Nr sprawy 03</w:t>
      </w:r>
      <w:r w:rsidR="00084338" w:rsidRPr="00084338">
        <w:rPr>
          <w:rFonts w:ascii="Times New Roman" w:eastAsia="Times New Roman" w:hAnsi="Times New Roman" w:cs="Times New Roman"/>
          <w:bCs/>
          <w:kern w:val="0"/>
          <w:sz w:val="24"/>
          <w:szCs w:val="24"/>
          <w:lang w:eastAsia="pl-PL"/>
          <w14:ligatures w14:val="none"/>
        </w:rPr>
        <w:t>7</w:t>
      </w:r>
      <w:r w:rsidRPr="00084338">
        <w:rPr>
          <w:rFonts w:ascii="Times New Roman" w:eastAsia="Times New Roman" w:hAnsi="Times New Roman" w:cs="Times New Roman"/>
          <w:bCs/>
          <w:kern w:val="0"/>
          <w:sz w:val="24"/>
          <w:szCs w:val="24"/>
          <w:lang w:eastAsia="pl-PL"/>
          <w14:ligatures w14:val="none"/>
        </w:rPr>
        <w:t>/2023</w:t>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sidRPr="00553E12">
        <w:rPr>
          <w:rFonts w:ascii="Times New Roman" w:eastAsia="Times New Roman" w:hAnsi="Times New Roman" w:cs="Times New Roman"/>
          <w:bCs/>
          <w:kern w:val="0"/>
          <w:sz w:val="18"/>
          <w:szCs w:val="18"/>
          <w:lang w:eastAsia="pl-PL"/>
          <w14:ligatures w14:val="none"/>
        </w:rPr>
        <w:t>Zał. Nr 2 do SWZ wzór umowy</w:t>
      </w:r>
    </w:p>
    <w:p w14:paraId="3CF916EF" w14:textId="02CA5EED" w:rsidR="00FE06A7" w:rsidRPr="00047053" w:rsidRDefault="00FE06A7" w:rsidP="0016096F">
      <w:pPr>
        <w:shd w:val="clear" w:color="auto" w:fill="FFFFFF"/>
        <w:spacing w:before="240" w:after="240" w:line="240" w:lineRule="auto"/>
        <w:ind w:right="-79"/>
        <w:jc w:val="center"/>
        <w:rPr>
          <w:rFonts w:ascii="Times New Roman" w:eastAsia="Times New Roman" w:hAnsi="Times New Roman" w:cs="Times New Roman"/>
          <w:b/>
          <w:kern w:val="0"/>
          <w:sz w:val="36"/>
          <w:szCs w:val="20"/>
          <w:lang w:eastAsia="pl-PL"/>
          <w14:ligatures w14:val="none"/>
        </w:rPr>
      </w:pPr>
      <w:r w:rsidRPr="00047053">
        <w:rPr>
          <w:rFonts w:ascii="Times New Roman" w:eastAsia="Times New Roman" w:hAnsi="Times New Roman" w:cs="Times New Roman"/>
          <w:b/>
          <w:kern w:val="0"/>
          <w:sz w:val="36"/>
          <w:szCs w:val="20"/>
          <w:lang w:eastAsia="pl-PL"/>
          <w14:ligatures w14:val="none"/>
        </w:rPr>
        <w:t>Umowa Nr ____/IP/2023</w:t>
      </w:r>
    </w:p>
    <w:p w14:paraId="63A6D604" w14:textId="5D4B492E" w:rsidR="00FE06A7" w:rsidRPr="00047053" w:rsidRDefault="00FE06A7" w:rsidP="00084338">
      <w:pPr>
        <w:shd w:val="clear" w:color="auto" w:fill="FFFFFF"/>
        <w:tabs>
          <w:tab w:val="left" w:pos="8895"/>
        </w:tabs>
        <w:spacing w:before="120" w:after="12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zawarta w Bydgoszczy, w dniu _________.2023 r. pomiędzy:</w:t>
      </w:r>
      <w:r w:rsidR="00084338">
        <w:rPr>
          <w:rFonts w:ascii="Times New Roman" w:eastAsia="Times New Roman" w:hAnsi="Times New Roman" w:cs="Times New Roman"/>
          <w:kern w:val="0"/>
          <w:sz w:val="24"/>
          <w:szCs w:val="24"/>
          <w:lang w:eastAsia="pl-PL"/>
          <w14:ligatures w14:val="none"/>
        </w:rPr>
        <w:tab/>
      </w:r>
    </w:p>
    <w:p w14:paraId="02D212DF" w14:textId="77777777" w:rsidR="00FE06A7" w:rsidRPr="00047053" w:rsidRDefault="00FE06A7">
      <w:pPr>
        <w:keepLines/>
        <w:numPr>
          <w:ilvl w:val="0"/>
          <w:numId w:val="6"/>
        </w:numPr>
        <w:spacing w:after="0" w:line="240" w:lineRule="auto"/>
        <w:ind w:left="360"/>
        <w:contextualSpacing/>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Miastem Bydgoszcz  - Zarządem Dróg Miejskich i Komunikacji Publicznej w Bydgoszczy z siedzibą przy ul. Toruńskiej 174a, reprezentowanym przez __________________________, zwanym dalej </w:t>
      </w:r>
      <w:r w:rsidRPr="00047053">
        <w:rPr>
          <w:rFonts w:ascii="Times New Roman" w:eastAsia="Times New Roman" w:hAnsi="Times New Roman" w:cs="Times New Roman"/>
          <w:b/>
          <w:bCs/>
          <w:kern w:val="0"/>
          <w:sz w:val="24"/>
          <w:szCs w:val="24"/>
          <w:lang w:eastAsia="pl-PL"/>
          <w14:ligatures w14:val="none"/>
        </w:rPr>
        <w:t>Zamawiającym,</w:t>
      </w:r>
      <w:r w:rsidRPr="00047053">
        <w:rPr>
          <w:rFonts w:ascii="Times New Roman" w:eastAsia="Times New Roman" w:hAnsi="Times New Roman" w:cs="Times New Roman"/>
          <w:kern w:val="0"/>
          <w:sz w:val="24"/>
          <w:szCs w:val="24"/>
          <w:lang w:eastAsia="pl-PL"/>
          <w14:ligatures w14:val="none"/>
        </w:rPr>
        <w:t xml:space="preserve"> a</w:t>
      </w:r>
    </w:p>
    <w:p w14:paraId="502A941B" w14:textId="77777777" w:rsidR="00FE06A7" w:rsidRPr="00047053" w:rsidRDefault="00FE06A7">
      <w:pPr>
        <w:numPr>
          <w:ilvl w:val="0"/>
          <w:numId w:val="6"/>
        </w:numPr>
        <w:spacing w:after="0" w:line="240" w:lineRule="auto"/>
        <w:ind w:left="360"/>
        <w:contextualSpacing/>
        <w:jc w:val="both"/>
        <w:rPr>
          <w:rFonts w:ascii="Times New Roman" w:eastAsia="Times New Roman" w:hAnsi="Times New Roman" w:cs="Times New Roman"/>
          <w:color w:val="000000"/>
          <w:kern w:val="0"/>
          <w:lang w:eastAsia="pl-PL"/>
          <w14:ligatures w14:val="none"/>
        </w:rPr>
      </w:pPr>
      <w:r w:rsidRPr="00047053">
        <w:rPr>
          <w:rFonts w:ascii="Times New Roman" w:eastAsia="Times New Roman" w:hAnsi="Times New Roman" w:cs="Times New Roman"/>
          <w:color w:val="000000"/>
          <w:kern w:val="0"/>
          <w:sz w:val="24"/>
          <w:szCs w:val="24"/>
          <w:lang w:eastAsia="zh-CN"/>
          <w14:ligatures w14:val="none"/>
        </w:rPr>
        <w:t xml:space="preserve">_________________________________________ z siedzibą w ____________ przy </w:t>
      </w:r>
      <w:r w:rsidRPr="00047053">
        <w:rPr>
          <w:rFonts w:ascii="Times New Roman" w:eastAsia="Times New Roman" w:hAnsi="Times New Roman" w:cs="Times New Roman"/>
          <w:color w:val="000000"/>
          <w:kern w:val="0"/>
          <w:sz w:val="24"/>
          <w:szCs w:val="24"/>
          <w:lang w:eastAsia="zh-CN"/>
          <w14:ligatures w14:val="none"/>
        </w:rPr>
        <w:br/>
        <w:t>ul. ____________, NIP _________, REGON ___________, wpisaną/</w:t>
      </w:r>
      <w:proofErr w:type="spellStart"/>
      <w:r w:rsidRPr="00047053">
        <w:rPr>
          <w:rFonts w:ascii="Times New Roman" w:eastAsia="Times New Roman" w:hAnsi="Times New Roman" w:cs="Times New Roman"/>
          <w:color w:val="000000"/>
          <w:kern w:val="0"/>
          <w:sz w:val="24"/>
          <w:szCs w:val="24"/>
          <w:lang w:eastAsia="zh-CN"/>
          <w14:ligatures w14:val="none"/>
        </w:rPr>
        <w:t>ym</w:t>
      </w:r>
      <w:proofErr w:type="spellEnd"/>
      <w:r w:rsidRPr="00047053">
        <w:rPr>
          <w:rFonts w:ascii="Times New Roman" w:eastAsia="Times New Roman" w:hAnsi="Times New Roman" w:cs="Times New Roman"/>
          <w:color w:val="000000"/>
          <w:kern w:val="0"/>
          <w:sz w:val="24"/>
          <w:szCs w:val="24"/>
          <w:lang w:eastAsia="zh-CN"/>
          <w14:ligatures w14:val="none"/>
        </w:rPr>
        <w:t xml:space="preserve"> do ___________, pod numerem ______, jako „</w:t>
      </w:r>
      <w:r w:rsidRPr="00047053">
        <w:rPr>
          <w:rFonts w:ascii="Times New Roman" w:eastAsia="Times New Roman" w:hAnsi="Times New Roman" w:cs="Times New Roman"/>
          <w:b/>
          <w:bCs/>
          <w:color w:val="000000"/>
          <w:kern w:val="0"/>
          <w:sz w:val="24"/>
          <w:szCs w:val="24"/>
          <w:lang w:eastAsia="zh-CN"/>
          <w14:ligatures w14:val="none"/>
        </w:rPr>
        <w:t>Wykonawcą</w:t>
      </w:r>
      <w:r w:rsidRPr="00047053">
        <w:rPr>
          <w:rFonts w:ascii="Times New Roman" w:eastAsia="Times New Roman" w:hAnsi="Times New Roman" w:cs="Times New Roman"/>
          <w:color w:val="000000"/>
          <w:kern w:val="0"/>
          <w:sz w:val="24"/>
          <w:szCs w:val="24"/>
          <w:lang w:eastAsia="zh-CN"/>
          <w14:ligatures w14:val="none"/>
        </w:rPr>
        <w:t>” reprezentowanym przez __________________________</w:t>
      </w:r>
    </w:p>
    <w:p w14:paraId="0C80B844" w14:textId="77777777" w:rsidR="00FE06A7" w:rsidRPr="00047053" w:rsidRDefault="00FE06A7" w:rsidP="00FE06A7">
      <w:pPr>
        <w:keepNext/>
        <w:keepLines/>
        <w:shd w:val="clear" w:color="auto" w:fill="FFFFFF"/>
        <w:tabs>
          <w:tab w:val="left" w:pos="851"/>
          <w:tab w:val="left" w:pos="1560"/>
          <w:tab w:val="num" w:pos="1701"/>
        </w:tabs>
        <w:spacing w:after="0" w:line="240" w:lineRule="auto"/>
        <w:ind w:left="284"/>
        <w:jc w:val="both"/>
        <w:rPr>
          <w:rFonts w:ascii="Times New Roman" w:eastAsia="Times New Roman" w:hAnsi="Times New Roman" w:cs="Times New Roman"/>
          <w:kern w:val="0"/>
          <w:sz w:val="24"/>
          <w:szCs w:val="24"/>
          <w:lang w:eastAsia="pl-PL"/>
          <w14:ligatures w14:val="none"/>
        </w:rPr>
      </w:pPr>
    </w:p>
    <w:p w14:paraId="3C1A89F1" w14:textId="69ED9A4F" w:rsidR="00A23135" w:rsidRPr="00A23135" w:rsidRDefault="00FE06A7" w:rsidP="00A23135">
      <w:pPr>
        <w:pStyle w:val="tekst"/>
        <w:suppressLineNumbers w:val="0"/>
        <w:suppressAutoHyphens w:val="0"/>
        <w:autoSpaceDE/>
        <w:autoSpaceDN/>
        <w:spacing w:before="0" w:after="0"/>
      </w:pPr>
      <w:r w:rsidRPr="00047053">
        <w:t xml:space="preserve">- </w:t>
      </w:r>
      <w:r w:rsidR="00A23135" w:rsidRPr="00A23135">
        <w:rPr>
          <w:spacing w:val="-4"/>
        </w:rPr>
        <w:t xml:space="preserve">w wyniku przeprowadzenia Postępowania o udzielenie zamówienia w trybie podstawowym (Nr postępowania …./2023, na podstawie art. 275 pkt 2 ustawy z dnia 11 września 2019 r. </w:t>
      </w:r>
      <w:r w:rsidR="00A23135" w:rsidRPr="00A23135">
        <w:t>Prawo zamówień publicznych „UPZP”).</w:t>
      </w:r>
    </w:p>
    <w:p w14:paraId="4129B4C3" w14:textId="612AC66E" w:rsidR="00FE06A7" w:rsidRPr="00047053" w:rsidRDefault="00FE06A7" w:rsidP="00FE06A7">
      <w:pPr>
        <w:keepNext/>
        <w:keepLines/>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p>
    <w:p w14:paraId="769E4FD0" w14:textId="7777777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§1. PRZEDMIOT ZAMÓWIENIA</w:t>
      </w:r>
      <w:bookmarkStart w:id="1" w:name="_Hlk120522295"/>
    </w:p>
    <w:bookmarkEnd w:id="1"/>
    <w:p w14:paraId="3268D493" w14:textId="516870CC" w:rsidR="00FE06A7" w:rsidRPr="00212D9F" w:rsidRDefault="00FE06A7" w:rsidP="006F2D3E">
      <w:pPr>
        <w:numPr>
          <w:ilvl w:val="0"/>
          <w:numId w:val="1"/>
        </w:numPr>
        <w:shd w:val="clear" w:color="auto" w:fill="FFFFFF"/>
        <w:spacing w:after="0" w:line="240" w:lineRule="auto"/>
        <w:ind w:left="426"/>
        <w:jc w:val="both"/>
        <w:rPr>
          <w:rFonts w:ascii="Calibri" w:eastAsia="Times New Roman" w:hAnsi="Calibri" w:cs="Calibri"/>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zleca, a Wykonawca zobowiązuje się wykonać dokumentację projektową wraz </w:t>
      </w:r>
      <w:r w:rsidRPr="00047053">
        <w:rPr>
          <w:rFonts w:ascii="Times New Roman" w:eastAsia="Times New Roman" w:hAnsi="Times New Roman" w:cs="Times New Roman"/>
          <w:kern w:val="0"/>
          <w:sz w:val="24"/>
          <w:szCs w:val="24"/>
          <w:lang w:eastAsia="pl-PL"/>
          <w14:ligatures w14:val="none"/>
        </w:rPr>
        <w:br/>
        <w:t>z pełnieniem nadzoru autorskiego dla przedsięwzięcia inwestycyjnego pn</w:t>
      </w:r>
      <w:r w:rsidR="00A6522D">
        <w:rPr>
          <w:rFonts w:ascii="Times New Roman" w:eastAsia="Times New Roman" w:hAnsi="Times New Roman" w:cs="Times New Roman"/>
          <w:kern w:val="0"/>
          <w:sz w:val="24"/>
          <w:szCs w:val="24"/>
          <w:lang w:eastAsia="pl-PL"/>
          <w14:ligatures w14:val="none"/>
        </w:rPr>
        <w:t xml:space="preserve">. </w:t>
      </w:r>
      <w:bookmarkStart w:id="2" w:name="_Hlk140149557"/>
      <w:r w:rsidRPr="00047053">
        <w:rPr>
          <w:rFonts w:ascii="Times New Roman" w:eastAsia="Times New Roman" w:hAnsi="Times New Roman" w:cs="Times New Roman"/>
          <w:kern w:val="0"/>
          <w:sz w:val="24"/>
          <w:szCs w:val="24"/>
          <w:lang w:eastAsia="pl-PL"/>
          <w14:ligatures w14:val="none"/>
        </w:rPr>
        <w:t>„</w:t>
      </w:r>
      <w:bookmarkStart w:id="3" w:name="_Hlk138405556"/>
      <w:r w:rsidRPr="00047053">
        <w:rPr>
          <w:rFonts w:ascii="Times New Roman" w:eastAsia="Times New Roman" w:hAnsi="Times New Roman" w:cs="Times New Roman"/>
          <w:b/>
          <w:kern w:val="0"/>
          <w:sz w:val="24"/>
          <w:szCs w:val="24"/>
          <w:lang w:eastAsia="pl-PL"/>
          <w14:ligatures w14:val="none"/>
        </w:rPr>
        <w:t>Opracowanie dokumentacji projektowej dla budowy części Wielkiej Pętli Fordonu</w:t>
      </w:r>
      <w:bookmarkEnd w:id="3"/>
      <w:r w:rsidRPr="00047053">
        <w:rPr>
          <w:rFonts w:ascii="Times New Roman" w:eastAsia="Times New Roman" w:hAnsi="Times New Roman" w:cs="Times New Roman"/>
          <w:b/>
          <w:kern w:val="0"/>
          <w:sz w:val="24"/>
          <w:szCs w:val="24"/>
          <w:lang w:eastAsia="pl-PL"/>
          <w14:ligatures w14:val="none"/>
        </w:rPr>
        <w:t xml:space="preserve">” </w:t>
      </w:r>
      <w:bookmarkEnd w:id="2"/>
      <w:r w:rsidRPr="00047053">
        <w:rPr>
          <w:rFonts w:ascii="Times New Roman" w:eastAsia="Times New Roman" w:hAnsi="Times New Roman" w:cs="Times New Roman"/>
          <w:bCs/>
          <w:kern w:val="0"/>
          <w:sz w:val="24"/>
          <w:szCs w:val="24"/>
          <w:lang w:eastAsia="pl-PL"/>
          <w14:ligatures w14:val="none"/>
        </w:rPr>
        <w:t xml:space="preserve">zgodnie z wybraną ofertą Wykonawcy, której kopia stanowi </w:t>
      </w:r>
      <w:r w:rsidRPr="00212D9F">
        <w:rPr>
          <w:rFonts w:ascii="Times New Roman" w:eastAsia="Times New Roman" w:hAnsi="Times New Roman" w:cs="Times New Roman"/>
          <w:bCs/>
          <w:kern w:val="0"/>
          <w:sz w:val="24"/>
          <w:szCs w:val="24"/>
          <w:shd w:val="clear" w:color="auto" w:fill="FFFFFF"/>
          <w:lang w:eastAsia="pl-PL"/>
          <w14:ligatures w14:val="none"/>
        </w:rPr>
        <w:t>załącznik Nr 1 do niniejszej Umowy</w:t>
      </w:r>
      <w:r w:rsidRPr="00212D9F">
        <w:rPr>
          <w:rFonts w:ascii="Times New Roman" w:eastAsia="Times New Roman" w:hAnsi="Times New Roman" w:cs="Times New Roman"/>
          <w:bCs/>
          <w:kern w:val="0"/>
          <w:sz w:val="24"/>
          <w:szCs w:val="24"/>
          <w:lang w:eastAsia="pl-PL"/>
          <w14:ligatures w14:val="none"/>
        </w:rPr>
        <w:t>.</w:t>
      </w:r>
      <w:bookmarkStart w:id="4" w:name="_Hlk120525069"/>
    </w:p>
    <w:bookmarkEnd w:id="4"/>
    <w:p w14:paraId="7AAFE889" w14:textId="77777777" w:rsidR="00FE06A7" w:rsidRPr="00212D9F"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Zakres i warunki wykonania dokumentacji projektowej wraz z jej poszczególnymi składnikami, określają szczegółowo niniejsza Umowa i Opis przedmiotu zamówienia (OPZ), stanowiący </w:t>
      </w:r>
      <w:r w:rsidRPr="00212D9F">
        <w:rPr>
          <w:rFonts w:ascii="Times New Roman" w:eastAsia="Times New Roman" w:hAnsi="Times New Roman" w:cs="Times New Roman"/>
          <w:bCs/>
          <w:kern w:val="0"/>
          <w:sz w:val="24"/>
          <w:szCs w:val="24"/>
          <w:shd w:val="clear" w:color="auto" w:fill="FFFFFF"/>
          <w:lang w:eastAsia="pl-PL"/>
          <w14:ligatures w14:val="none"/>
        </w:rPr>
        <w:t>załącznik Nr 2 do Umowy</w:t>
      </w:r>
      <w:r w:rsidRPr="00212D9F">
        <w:rPr>
          <w:rFonts w:ascii="Times New Roman" w:eastAsia="Times New Roman" w:hAnsi="Times New Roman" w:cs="Times New Roman"/>
          <w:bCs/>
          <w:kern w:val="0"/>
          <w:sz w:val="24"/>
          <w:szCs w:val="24"/>
          <w:lang w:eastAsia="pl-PL"/>
          <w14:ligatures w14:val="none"/>
        </w:rPr>
        <w:t>.</w:t>
      </w:r>
    </w:p>
    <w:p w14:paraId="5A361364" w14:textId="77777777" w:rsidR="006F2D3E" w:rsidRPr="006F2D3E"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zobowiązuje się do wykonania dokumentacji projektowej, w celu uzyskania decyzji </w:t>
      </w:r>
    </w:p>
    <w:p w14:paraId="4978C781" w14:textId="43E24321" w:rsidR="00FE06A7" w:rsidRPr="00047053" w:rsidRDefault="00FE06A7" w:rsidP="006F2D3E">
      <w:p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o zezwoleniu na realizację inwestycji drogowej (ZRID) lub pozwolenia na budowę. </w:t>
      </w:r>
    </w:p>
    <w:p w14:paraId="398A83E5" w14:textId="77777777" w:rsidR="00FE06A7" w:rsidRPr="00047053"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Do Wykonawcy należy także pełnienie nadzoru autorskiego nad realizacją własnego projektu przez cały okres budowy, aż do uzyskania ostatecznego pozwolenia na użytkowanie obiektów wybudowanych na podstawie projektu Wykonawcy.</w:t>
      </w:r>
    </w:p>
    <w:p w14:paraId="11F2AE7A" w14:textId="77777777" w:rsidR="00FE06A7" w:rsidRPr="00047053"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Wykonawca poniesie wszystkie koszty związane z opracowaniem projektu, uzyskaniem niezbędnych warunków technicznych, pozwoleń, uzgodnień, zezwoleń, ekspertyz oraz wszelkie pozostałe koszty, a także odpowiada za właściwą organizację prac niezbędnych dla należytego wykonania przedmiotu Umowy.</w:t>
      </w:r>
    </w:p>
    <w:p w14:paraId="5643E22A" w14:textId="05485B46" w:rsidR="006F2D3E" w:rsidRPr="006F2D3E"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spacing w:val="-2"/>
          <w:kern w:val="0"/>
          <w:sz w:val="20"/>
          <w:szCs w:val="20"/>
          <w:lang w:eastAsia="pl-PL"/>
          <w14:ligatures w14:val="none"/>
        </w:rPr>
      </w:pPr>
      <w:r w:rsidRPr="00047053">
        <w:rPr>
          <w:rFonts w:ascii="Times New Roman" w:eastAsia="Times New Roman" w:hAnsi="Times New Roman" w:cs="Times New Roman"/>
          <w:bCs/>
          <w:spacing w:val="-2"/>
          <w:kern w:val="0"/>
          <w:sz w:val="24"/>
          <w:szCs w:val="24"/>
          <w:lang w:eastAsia="pl-PL"/>
          <w14:ligatures w14:val="none"/>
        </w:rPr>
        <w:t>Wraz z wydaniem przedmiotu lub części przedmiotu Umowy, w ramach wynagrodzenia określonego w § 4 Umowy, Wykonawca przenosi na Zamawiającego autorskie prawa majątkowe i prawa zależne do przedmiotu Umowy,</w:t>
      </w:r>
      <w:r w:rsidRPr="00047053">
        <w:rPr>
          <w:rFonts w:ascii="Times New Roman" w:eastAsia="Times New Roman" w:hAnsi="Times New Roman" w:cs="Times New Roman"/>
          <w:spacing w:val="-2"/>
          <w:kern w:val="0"/>
          <w:sz w:val="20"/>
          <w:szCs w:val="20"/>
          <w:lang w:eastAsia="pl-PL"/>
          <w14:ligatures w14:val="none"/>
        </w:rPr>
        <w:t xml:space="preserve"> </w:t>
      </w:r>
      <w:r w:rsidRPr="00047053">
        <w:rPr>
          <w:rFonts w:ascii="Times New Roman" w:eastAsia="Times New Roman" w:hAnsi="Times New Roman" w:cs="Times New Roman"/>
          <w:bCs/>
          <w:spacing w:val="-2"/>
          <w:kern w:val="0"/>
          <w:sz w:val="24"/>
          <w:szCs w:val="24"/>
          <w:lang w:eastAsia="pl-PL"/>
          <w14:ligatures w14:val="none"/>
        </w:rPr>
        <w:t>w zakresie niezbędnym do swobodnego korzystania z przedmiotu Umowy</w:t>
      </w:r>
    </w:p>
    <w:p w14:paraId="261C4056" w14:textId="06431331" w:rsidR="00FE06A7" w:rsidRPr="00047053" w:rsidRDefault="00FE06A7" w:rsidP="006F2D3E">
      <w:pPr>
        <w:shd w:val="clear" w:color="auto" w:fill="FFFFFF"/>
        <w:spacing w:after="0" w:line="240" w:lineRule="auto"/>
        <w:ind w:left="426"/>
        <w:jc w:val="both"/>
        <w:rPr>
          <w:rFonts w:ascii="Times New Roman" w:eastAsia="Times New Roman" w:hAnsi="Times New Roman" w:cs="Times New Roman"/>
          <w:bCs/>
          <w:i/>
          <w:iCs/>
          <w:color w:val="FF0000"/>
          <w:spacing w:val="-2"/>
          <w:kern w:val="0"/>
          <w:sz w:val="20"/>
          <w:szCs w:val="20"/>
          <w:lang w:eastAsia="pl-PL"/>
          <w14:ligatures w14:val="none"/>
        </w:rPr>
      </w:pPr>
      <w:r w:rsidRPr="00047053">
        <w:rPr>
          <w:rFonts w:ascii="Times New Roman" w:eastAsia="Times New Roman" w:hAnsi="Times New Roman" w:cs="Times New Roman"/>
          <w:bCs/>
          <w:spacing w:val="-2"/>
          <w:kern w:val="0"/>
          <w:sz w:val="24"/>
          <w:szCs w:val="24"/>
          <w:lang w:eastAsia="pl-PL"/>
          <w14:ligatures w14:val="none"/>
        </w:rPr>
        <w:t>w całości lub w częściach.</w:t>
      </w:r>
    </w:p>
    <w:p w14:paraId="474B80D6" w14:textId="7777777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§2. INTERPRETACJA DOKUMENTÓW UMOWY</w:t>
      </w:r>
    </w:p>
    <w:p w14:paraId="369A5BEC" w14:textId="77777777" w:rsidR="00FE06A7" w:rsidRPr="00047053" w:rsidRDefault="00FE06A7" w:rsidP="00FE06A7">
      <w:pPr>
        <w:numPr>
          <w:ilvl w:val="0"/>
          <w:numId w:val="2"/>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Wszelkie postanowienia Umowy będą interpretowane na podstawie przepisów polskiego prawa.</w:t>
      </w:r>
    </w:p>
    <w:p w14:paraId="5AC53FD4" w14:textId="39DFFB26" w:rsidR="00FE06A7" w:rsidRPr="00047053" w:rsidRDefault="00FE06A7" w:rsidP="00FE06A7">
      <w:pPr>
        <w:numPr>
          <w:ilvl w:val="0"/>
          <w:numId w:val="2"/>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Integralnymi składnikami Umowy, poza dokumentem samej Umowy,</w:t>
      </w:r>
      <w:r>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xml:space="preserve">są dokumenty wymienione </w:t>
      </w:r>
      <w:r w:rsidRPr="00047053">
        <w:rPr>
          <w:rFonts w:ascii="Times New Roman" w:eastAsia="Times New Roman" w:hAnsi="Times New Roman" w:cs="Times New Roman"/>
          <w:kern w:val="0"/>
          <w:sz w:val="24"/>
          <w:szCs w:val="24"/>
          <w:lang w:eastAsia="pl-PL"/>
          <w14:ligatures w14:val="none"/>
        </w:rPr>
        <w:br/>
        <w:t>w § 28 Umowy.</w:t>
      </w:r>
    </w:p>
    <w:p w14:paraId="5C2E92B6" w14:textId="77777777"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§3. TERMINY ZAMÓWIENIA</w:t>
      </w:r>
    </w:p>
    <w:p w14:paraId="501A37A4" w14:textId="6E48FBD3" w:rsidR="00CB2F95" w:rsidRPr="00CB2F95" w:rsidRDefault="00CB2F95" w:rsidP="00CB2F95">
      <w:pPr>
        <w:spacing w:after="0" w:line="240" w:lineRule="auto"/>
        <w:rPr>
          <w:rFonts w:ascii="Times New Roman" w:eastAsia="Times New Roman" w:hAnsi="Times New Roman" w:cs="Times New Roman"/>
          <w:b/>
          <w:color w:val="FF0000"/>
          <w:kern w:val="0"/>
          <w:sz w:val="20"/>
          <w:szCs w:val="20"/>
          <w:lang w:eastAsia="pl-PL"/>
          <w14:ligatures w14:val="none"/>
        </w:rPr>
      </w:pPr>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r w:rsidR="00A23135">
        <w:rPr>
          <w:rFonts w:ascii="Times New Roman" w:eastAsia="Times New Roman" w:hAnsi="Times New Roman" w:cs="Times New Roman"/>
          <w:b/>
          <w:color w:val="FF0000"/>
          <w:kern w:val="0"/>
          <w:sz w:val="20"/>
          <w:szCs w:val="20"/>
          <w:lang w:eastAsia="pl-PL"/>
          <w14:ligatures w14:val="none"/>
        </w:rPr>
        <w:t>*</w:t>
      </w:r>
    </w:p>
    <w:p w14:paraId="774CC09E" w14:textId="77777777" w:rsidR="00A23135" w:rsidRPr="00A23135" w:rsidRDefault="00FE06A7">
      <w:pPr>
        <w:numPr>
          <w:ilvl w:val="0"/>
          <w:numId w:val="8"/>
        </w:numPr>
        <w:shd w:val="clear" w:color="auto" w:fill="FFFFFF"/>
        <w:spacing w:after="0" w:line="240" w:lineRule="auto"/>
        <w:ind w:left="426"/>
        <w:jc w:val="both"/>
        <w:rPr>
          <w:rFonts w:ascii="Times New Roman" w:hAnsi="Times New Roman" w:cs="Times New Roman"/>
          <w:sz w:val="24"/>
          <w:szCs w:val="24"/>
          <w:lang w:eastAsia="pl-PL"/>
          <w14:ligatures w14:val="none"/>
        </w:rPr>
      </w:pPr>
      <w:r w:rsidRPr="00A23135">
        <w:rPr>
          <w:rFonts w:ascii="Times New Roman" w:hAnsi="Times New Roman" w:cs="Times New Roman"/>
          <w:color w:val="000000"/>
          <w:sz w:val="24"/>
          <w:szCs w:val="24"/>
          <w:lang w:eastAsia="pl-PL"/>
          <w14:ligatures w14:val="none"/>
        </w:rPr>
        <w:t xml:space="preserve">Ustala się, że Umowa powinna być w całości wykonana w terminie </w:t>
      </w:r>
      <w:r w:rsidR="00D20C8F" w:rsidRPr="00A23135">
        <w:rPr>
          <w:rFonts w:ascii="Times New Roman" w:hAnsi="Times New Roman" w:cs="Times New Roman"/>
          <w:color w:val="000000"/>
          <w:sz w:val="24"/>
          <w:szCs w:val="24"/>
          <w:lang w:eastAsia="pl-PL"/>
          <w14:ligatures w14:val="none"/>
        </w:rPr>
        <w:t>_____</w:t>
      </w:r>
      <w:r w:rsidR="00A23135" w:rsidRPr="00A23135">
        <w:rPr>
          <w:rFonts w:ascii="Times New Roman" w:hAnsi="Times New Roman" w:cs="Times New Roman"/>
          <w:color w:val="FF0000"/>
          <w:sz w:val="24"/>
          <w:szCs w:val="24"/>
          <w:lang w:eastAsia="pl-PL"/>
          <w14:ligatures w14:val="none"/>
        </w:rPr>
        <w:t>*</w:t>
      </w:r>
      <w:r w:rsidRPr="00A23135">
        <w:rPr>
          <w:rFonts w:ascii="Times New Roman" w:hAnsi="Times New Roman" w:cs="Times New Roman"/>
          <w:color w:val="000000"/>
          <w:sz w:val="24"/>
          <w:szCs w:val="24"/>
          <w:lang w:eastAsia="pl-PL"/>
          <w14:ligatures w14:val="none"/>
        </w:rPr>
        <w:t xml:space="preserve"> miesięcy</w:t>
      </w:r>
      <w:r w:rsidR="00A23135" w:rsidRPr="00A23135">
        <w:rPr>
          <w:rFonts w:ascii="Times New Roman" w:hAnsi="Times New Roman" w:cs="Times New Roman"/>
          <w:color w:val="000000"/>
          <w:sz w:val="24"/>
          <w:szCs w:val="24"/>
          <w:lang w:eastAsia="pl-PL"/>
          <w14:ligatures w14:val="none"/>
        </w:rPr>
        <w:t xml:space="preserve"> </w:t>
      </w:r>
      <w:r w:rsidR="00A23135" w:rsidRPr="00212D9F">
        <w:rPr>
          <w:rFonts w:ascii="Times New Roman" w:hAnsi="Times New Roman" w:cs="Times New Roman"/>
          <w:color w:val="000000"/>
          <w:sz w:val="24"/>
          <w:szCs w:val="24"/>
          <w:lang w:eastAsia="pl-PL"/>
          <w14:ligatures w14:val="none"/>
        </w:rPr>
        <w:t>od daty jej podpisania</w:t>
      </w:r>
      <w:r w:rsidR="00A23135">
        <w:rPr>
          <w:rFonts w:ascii="Times New Roman" w:hAnsi="Times New Roman" w:cs="Times New Roman"/>
          <w:color w:val="000000"/>
          <w:sz w:val="24"/>
          <w:szCs w:val="24"/>
          <w:lang w:eastAsia="pl-PL"/>
          <w14:ligatures w14:val="none"/>
        </w:rPr>
        <w:t xml:space="preserve">, </w:t>
      </w:r>
      <w:r w:rsidR="00A23135" w:rsidRPr="00A23135">
        <w:rPr>
          <w:rFonts w:ascii="Times New Roman" w:hAnsi="Times New Roman" w:cs="Times New Roman"/>
          <w:color w:val="000000"/>
          <w:sz w:val="24"/>
          <w:szCs w:val="24"/>
          <w:lang w:eastAsia="pl-PL"/>
          <w14:ligatures w14:val="none"/>
        </w:rPr>
        <w:t>w tym</w:t>
      </w:r>
      <w:r w:rsidR="00A23135">
        <w:rPr>
          <w:rFonts w:ascii="Times New Roman" w:hAnsi="Times New Roman" w:cs="Times New Roman"/>
          <w:color w:val="000000"/>
          <w:sz w:val="24"/>
          <w:szCs w:val="24"/>
          <w:lang w:eastAsia="pl-PL"/>
          <w14:ligatures w14:val="none"/>
        </w:rPr>
        <w:t>:</w:t>
      </w:r>
      <w:r w:rsidR="00A23135" w:rsidRPr="00A23135">
        <w:rPr>
          <w:rFonts w:ascii="Times New Roman" w:hAnsi="Times New Roman" w:cs="Times New Roman"/>
          <w:color w:val="000000"/>
          <w:sz w:val="24"/>
          <w:szCs w:val="24"/>
          <w:lang w:eastAsia="pl-PL"/>
          <w14:ligatures w14:val="none"/>
        </w:rPr>
        <w:t xml:space="preserve"> </w:t>
      </w:r>
    </w:p>
    <w:p w14:paraId="6E80F770" w14:textId="4EE44612" w:rsidR="00A23135" w:rsidRPr="00A23135" w:rsidRDefault="00A23135">
      <w:pPr>
        <w:pStyle w:val="Akapitzlist"/>
        <w:numPr>
          <w:ilvl w:val="0"/>
          <w:numId w:val="48"/>
        </w:numPr>
        <w:shd w:val="clear" w:color="auto" w:fill="FFFFFF"/>
        <w:jc w:val="both"/>
        <w:rPr>
          <w:sz w:val="24"/>
          <w:szCs w:val="24"/>
        </w:rPr>
      </w:pPr>
      <w:r w:rsidRPr="00A23135">
        <w:rPr>
          <w:color w:val="000000"/>
          <w:sz w:val="24"/>
          <w:szCs w:val="24"/>
        </w:rPr>
        <w:t>Etapy</w:t>
      </w:r>
      <w:r>
        <w:rPr>
          <w:color w:val="000000"/>
          <w:sz w:val="24"/>
          <w:szCs w:val="24"/>
        </w:rPr>
        <w:t xml:space="preserve"> </w:t>
      </w:r>
      <w:r w:rsidRPr="00A23135">
        <w:rPr>
          <w:color w:val="000000"/>
          <w:sz w:val="24"/>
          <w:szCs w:val="24"/>
        </w:rPr>
        <w:t>1-5</w:t>
      </w:r>
      <w:r w:rsidR="008E2C4D">
        <w:rPr>
          <w:color w:val="000000"/>
          <w:sz w:val="24"/>
          <w:szCs w:val="24"/>
        </w:rPr>
        <w:t xml:space="preserve"> - </w:t>
      </w:r>
      <w:r w:rsidRPr="00A23135">
        <w:rPr>
          <w:color w:val="000000"/>
          <w:sz w:val="24"/>
          <w:szCs w:val="24"/>
        </w:rPr>
        <w:t xml:space="preserve"> czas trwania ___ miesięcy</w:t>
      </w:r>
      <w:r>
        <w:rPr>
          <w:color w:val="000000"/>
          <w:sz w:val="24"/>
          <w:szCs w:val="24"/>
        </w:rPr>
        <w:t>,</w:t>
      </w:r>
    </w:p>
    <w:p w14:paraId="75BA4388" w14:textId="45164B19" w:rsidR="00A23135" w:rsidRPr="00A23135" w:rsidRDefault="00A23135">
      <w:pPr>
        <w:pStyle w:val="Akapitzlist"/>
        <w:numPr>
          <w:ilvl w:val="0"/>
          <w:numId w:val="48"/>
        </w:numPr>
        <w:shd w:val="clear" w:color="auto" w:fill="FFFFFF"/>
        <w:jc w:val="both"/>
        <w:rPr>
          <w:sz w:val="24"/>
          <w:szCs w:val="24"/>
        </w:rPr>
      </w:pPr>
      <w:r w:rsidRPr="00A23135">
        <w:rPr>
          <w:color w:val="000000"/>
          <w:sz w:val="24"/>
          <w:szCs w:val="24"/>
        </w:rPr>
        <w:t>Etap 6 (nadzór autorski)</w:t>
      </w:r>
      <w:r>
        <w:rPr>
          <w:color w:val="000000"/>
          <w:sz w:val="24"/>
          <w:szCs w:val="24"/>
        </w:rPr>
        <w:t xml:space="preserve"> </w:t>
      </w:r>
      <w:r w:rsidRPr="00A23135">
        <w:rPr>
          <w:color w:val="000000"/>
          <w:sz w:val="24"/>
          <w:szCs w:val="24"/>
        </w:rPr>
        <w:t>- czas trwania 13 miesięcy</w:t>
      </w:r>
      <w:r>
        <w:rPr>
          <w:color w:val="000000"/>
          <w:sz w:val="24"/>
          <w:szCs w:val="24"/>
        </w:rPr>
        <w:t>,</w:t>
      </w:r>
    </w:p>
    <w:p w14:paraId="0F98EB0E" w14:textId="77777777" w:rsidR="00A23135" w:rsidRPr="00A23135" w:rsidRDefault="00A23135" w:rsidP="00A23135">
      <w:pPr>
        <w:pStyle w:val="Akapitzlist"/>
        <w:shd w:val="clear" w:color="auto" w:fill="FFFFFF"/>
        <w:ind w:left="786"/>
        <w:jc w:val="both"/>
        <w:rPr>
          <w:sz w:val="24"/>
          <w:szCs w:val="24"/>
        </w:rPr>
      </w:pPr>
    </w:p>
    <w:p w14:paraId="217F4239" w14:textId="6DBC8EF3" w:rsidR="00FE06A7" w:rsidRPr="002D758A" w:rsidRDefault="00FE06A7">
      <w:pPr>
        <w:pStyle w:val="Akapitzlist"/>
        <w:numPr>
          <w:ilvl w:val="0"/>
          <w:numId w:val="8"/>
        </w:numPr>
        <w:shd w:val="clear" w:color="auto" w:fill="FFFFFF"/>
        <w:jc w:val="both"/>
        <w:rPr>
          <w:sz w:val="24"/>
          <w:szCs w:val="24"/>
        </w:rPr>
      </w:pPr>
      <w:r w:rsidRPr="002D758A">
        <w:rPr>
          <w:sz w:val="24"/>
          <w:szCs w:val="24"/>
        </w:rPr>
        <w:t>Zamówienie realizowane będzie wieloetapowo:</w:t>
      </w:r>
    </w:p>
    <w:p w14:paraId="2A1C5A81" w14:textId="77777777" w:rsidR="00FE06A7" w:rsidRPr="00A23135"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Etap 1</w:t>
      </w:r>
      <w:r w:rsidRPr="00A23135">
        <w:rPr>
          <w:rFonts w:ascii="Times New Roman" w:eastAsia="Times New Roman" w:hAnsi="Times New Roman" w:cs="Times New Roman"/>
          <w:kern w:val="0"/>
          <w:sz w:val="24"/>
          <w:szCs w:val="24"/>
          <w:lang w:eastAsia="pl-PL"/>
          <w14:ligatures w14:val="none"/>
        </w:rPr>
        <w:t xml:space="preserve"> - obejmuje uzyskanie materiałów wyjściowych do projektowania (mapa do celów projektowych, badania geotechniczne, inwentaryzacja przyrodnicza) opracowanie wstępnej koncepcji rozwiązań projektowych z  uzyskaniem pozytywnej opinii Zespołu ds. polityki </w:t>
      </w:r>
      <w:r w:rsidRPr="00A23135">
        <w:rPr>
          <w:rFonts w:ascii="Times New Roman" w:eastAsia="Times New Roman" w:hAnsi="Times New Roman" w:cs="Times New Roman"/>
          <w:kern w:val="0"/>
          <w:sz w:val="24"/>
          <w:szCs w:val="24"/>
          <w:lang w:eastAsia="pl-PL"/>
          <w14:ligatures w14:val="none"/>
        </w:rPr>
        <w:lastRenderedPageBreak/>
        <w:t xml:space="preserve">rowerowej Miasta Bydgoszczy, konsultację zaproponowanych rozwiązań z inicjatorami przedsięwzięcia w ramach Bydgoskiego Budżetu Obywatelskiego. </w:t>
      </w:r>
    </w:p>
    <w:p w14:paraId="1CC8D085" w14:textId="77777777" w:rsidR="00FE06A7" w:rsidRPr="00A23135"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 xml:space="preserve"> Etap 2</w:t>
      </w:r>
      <w:r w:rsidRPr="00A23135">
        <w:rPr>
          <w:rFonts w:ascii="Times New Roman" w:eastAsia="Times New Roman" w:hAnsi="Times New Roman" w:cs="Times New Roman"/>
          <w:kern w:val="0"/>
          <w:sz w:val="24"/>
          <w:szCs w:val="24"/>
          <w:lang w:eastAsia="pl-PL"/>
          <w14:ligatures w14:val="none"/>
        </w:rPr>
        <w:t xml:space="preserve"> - opracowanie projektu budowlanego wraz z przygotowaniem niezbędnych materiałów i uzyskaniem decyzji o środowiskowych uwarunkowaniach przedsięwzięcia. </w:t>
      </w:r>
    </w:p>
    <w:p w14:paraId="5EF446FF" w14:textId="052F40EC" w:rsidR="00FE06A7" w:rsidRPr="00A23135"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Etap 3</w:t>
      </w:r>
      <w:r w:rsidRPr="00A23135">
        <w:rPr>
          <w:rFonts w:ascii="Times New Roman" w:eastAsia="Times New Roman" w:hAnsi="Times New Roman" w:cs="Times New Roman"/>
          <w:kern w:val="0"/>
          <w:sz w:val="24"/>
          <w:szCs w:val="24"/>
          <w:lang w:eastAsia="pl-PL"/>
          <w14:ligatures w14:val="none"/>
        </w:rPr>
        <w:t xml:space="preserve"> - przygotowanie wniosku o wydanie decyzji ZRID/pozwolenia na budowę wraz</w:t>
      </w:r>
      <w:r w:rsidR="00A6522D" w:rsidRPr="00A23135">
        <w:rPr>
          <w:rFonts w:ascii="Times New Roman" w:eastAsia="Times New Roman" w:hAnsi="Times New Roman" w:cs="Times New Roman"/>
          <w:kern w:val="0"/>
          <w:sz w:val="24"/>
          <w:szCs w:val="24"/>
          <w:lang w:eastAsia="pl-PL"/>
          <w14:ligatures w14:val="none"/>
        </w:rPr>
        <w:t xml:space="preserve"> </w:t>
      </w:r>
      <w:r w:rsidRPr="00A23135">
        <w:rPr>
          <w:rFonts w:ascii="Times New Roman" w:eastAsia="Times New Roman" w:hAnsi="Times New Roman" w:cs="Times New Roman"/>
          <w:kern w:val="0"/>
          <w:sz w:val="24"/>
          <w:szCs w:val="24"/>
          <w:lang w:eastAsia="pl-PL"/>
          <w14:ligatures w14:val="none"/>
        </w:rPr>
        <w:t>z niezbędnymi załącznikami.</w:t>
      </w:r>
    </w:p>
    <w:p w14:paraId="5C5485D1" w14:textId="77777777" w:rsidR="00FE06A7" w:rsidRPr="00A23135"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Etap 4</w:t>
      </w:r>
      <w:r w:rsidRPr="00A23135">
        <w:rPr>
          <w:rFonts w:ascii="Times New Roman" w:eastAsia="Times New Roman" w:hAnsi="Times New Roman" w:cs="Times New Roman"/>
          <w:kern w:val="0"/>
          <w:sz w:val="24"/>
          <w:szCs w:val="24"/>
          <w:lang w:eastAsia="pl-PL"/>
          <w14:ligatures w14:val="none"/>
        </w:rPr>
        <w:t xml:space="preserve"> - wykonanie projektów wykonawczych, przedmiarów robót, kosztorysów inwestorskich i ofertowych, specyfikacji technicznych wykonania i odbioru robót budowlanych. </w:t>
      </w:r>
    </w:p>
    <w:p w14:paraId="319E9352" w14:textId="77777777" w:rsidR="00FE06A7" w:rsidRPr="00A23135"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 xml:space="preserve">Etap 5 </w:t>
      </w:r>
      <w:r w:rsidRPr="00A23135">
        <w:rPr>
          <w:rFonts w:ascii="Times New Roman" w:eastAsia="Times New Roman" w:hAnsi="Times New Roman" w:cs="Times New Roman"/>
          <w:kern w:val="0"/>
          <w:sz w:val="24"/>
          <w:szCs w:val="24"/>
          <w:lang w:eastAsia="pl-PL"/>
          <w14:ligatures w14:val="none"/>
        </w:rPr>
        <w:t>– wyniesienie i stabilizacja punktów podziałowych w terenie.</w:t>
      </w:r>
    </w:p>
    <w:p w14:paraId="2B8675F3" w14:textId="77777777" w:rsidR="00FE06A7" w:rsidRDefault="00FE06A7">
      <w:pPr>
        <w:numPr>
          <w:ilvl w:val="0"/>
          <w:numId w:val="7"/>
        </w:numPr>
        <w:spacing w:after="0" w:line="276" w:lineRule="auto"/>
        <w:jc w:val="both"/>
        <w:rPr>
          <w:rFonts w:ascii="Times New Roman" w:eastAsia="Times New Roman" w:hAnsi="Times New Roman" w:cs="Times New Roman"/>
          <w:kern w:val="0"/>
          <w:sz w:val="24"/>
          <w:szCs w:val="24"/>
          <w:lang w:eastAsia="pl-PL"/>
          <w14:ligatures w14:val="none"/>
        </w:rPr>
      </w:pPr>
      <w:r w:rsidRPr="00A23135">
        <w:rPr>
          <w:rFonts w:ascii="Times New Roman" w:eastAsia="Times New Roman" w:hAnsi="Times New Roman" w:cs="Times New Roman"/>
          <w:b/>
          <w:bCs/>
          <w:i/>
          <w:iCs/>
          <w:kern w:val="0"/>
          <w:sz w:val="24"/>
          <w:szCs w:val="24"/>
          <w:lang w:eastAsia="pl-PL"/>
          <w14:ligatures w14:val="none"/>
        </w:rPr>
        <w:t xml:space="preserve">Etap 6 </w:t>
      </w:r>
      <w:r w:rsidRPr="00A23135">
        <w:rPr>
          <w:rFonts w:ascii="Times New Roman" w:eastAsia="Times New Roman" w:hAnsi="Times New Roman" w:cs="Times New Roman"/>
          <w:kern w:val="0"/>
          <w:sz w:val="24"/>
          <w:szCs w:val="24"/>
          <w:lang w:eastAsia="pl-PL"/>
          <w14:ligatures w14:val="none"/>
        </w:rPr>
        <w:t>– sprawowanie nadzoru autorskiego</w:t>
      </w:r>
    </w:p>
    <w:p w14:paraId="70D09CEF" w14:textId="4473547E" w:rsidR="00A23135" w:rsidRPr="00A76361" w:rsidRDefault="00FE06A7">
      <w:pPr>
        <w:pStyle w:val="Nagwek"/>
        <w:numPr>
          <w:ilvl w:val="0"/>
          <w:numId w:val="8"/>
        </w:numPr>
        <w:shd w:val="clear" w:color="auto" w:fill="FFFFFF"/>
        <w:tabs>
          <w:tab w:val="clear" w:pos="4536"/>
          <w:tab w:val="clear" w:pos="9072"/>
        </w:tabs>
        <w:jc w:val="both"/>
        <w:rPr>
          <w:rFonts w:ascii="Times New Roman" w:hAnsi="Times New Roman" w:cs="Times New Roman"/>
          <w:spacing w:val="-8"/>
          <w:sz w:val="24"/>
          <w:szCs w:val="24"/>
        </w:rPr>
      </w:pPr>
      <w:r w:rsidRPr="00212D9F">
        <w:rPr>
          <w:rFonts w:ascii="Times New Roman" w:eastAsia="Times New Roman" w:hAnsi="Times New Roman" w:cs="Times New Roman"/>
          <w:kern w:val="0"/>
          <w:sz w:val="24"/>
          <w:szCs w:val="24"/>
          <w:lang w:eastAsia="pl-PL"/>
          <w14:ligatures w14:val="none"/>
        </w:rPr>
        <w:t>Termin wykonywania nadzoru autorskiego</w:t>
      </w:r>
      <w:r w:rsidRPr="00047053">
        <w:rPr>
          <w:rFonts w:ascii="Times New Roman" w:eastAsia="Times New Roman" w:hAnsi="Times New Roman" w:cs="Times New Roman"/>
          <w:kern w:val="0"/>
          <w:sz w:val="24"/>
          <w:szCs w:val="24"/>
          <w:lang w:eastAsia="pl-PL"/>
          <w14:ligatures w14:val="none"/>
        </w:rPr>
        <w:t xml:space="preserve"> – </w:t>
      </w:r>
      <w:r w:rsidRPr="00047053">
        <w:rPr>
          <w:rFonts w:ascii="Times New Roman" w:eastAsia="Times New Roman" w:hAnsi="Times New Roman" w:cs="Times New Roman"/>
          <w:color w:val="000000"/>
          <w:kern w:val="0"/>
          <w:sz w:val="24"/>
          <w:szCs w:val="24"/>
          <w:lang w:eastAsia="pl-PL"/>
          <w14:ligatures w14:val="none"/>
        </w:rPr>
        <w:t xml:space="preserve">w czasie przygotowania i przebiegu postępowania o zamówienie publiczne oraz wykonywania robót budowlanych – </w:t>
      </w:r>
      <w:r w:rsidRPr="00047053">
        <w:rPr>
          <w:rFonts w:ascii="Times New Roman" w:eastAsia="Times New Roman" w:hAnsi="Times New Roman" w:cs="Times New Roman"/>
          <w:kern w:val="0"/>
          <w:sz w:val="24"/>
          <w:szCs w:val="24"/>
          <w:lang w:eastAsia="pl-PL"/>
          <w14:ligatures w14:val="none"/>
        </w:rPr>
        <w:t xml:space="preserve">do dnia uzyskania </w:t>
      </w:r>
      <w:bookmarkStart w:id="5" w:name="_Hlk120526990"/>
      <w:bookmarkStart w:id="6" w:name="_Hlk120700320"/>
      <w:r w:rsidRPr="00047053">
        <w:rPr>
          <w:rFonts w:ascii="Times New Roman" w:eastAsia="Times New Roman" w:hAnsi="Times New Roman" w:cs="Times New Roman"/>
          <w:kern w:val="0"/>
          <w:sz w:val="24"/>
          <w:szCs w:val="24"/>
          <w:lang w:eastAsia="pl-PL"/>
          <w14:ligatures w14:val="none"/>
        </w:rPr>
        <w:t xml:space="preserve">ostatecznej decyzji o pozwoleniu na użytkowanie </w:t>
      </w:r>
      <w:bookmarkStart w:id="7" w:name="_Hlk120527018"/>
      <w:r w:rsidRPr="00047053">
        <w:rPr>
          <w:rFonts w:ascii="Times New Roman" w:eastAsia="Times New Roman" w:hAnsi="Times New Roman" w:cs="Times New Roman"/>
          <w:bCs/>
          <w:kern w:val="0"/>
          <w:sz w:val="24"/>
          <w:szCs w:val="24"/>
          <w:lang w:eastAsia="pl-PL"/>
          <w14:ligatures w14:val="none"/>
        </w:rPr>
        <w:t xml:space="preserve">wybudowanych </w:t>
      </w:r>
      <w:bookmarkEnd w:id="5"/>
      <w:r w:rsidRPr="00047053">
        <w:rPr>
          <w:rFonts w:ascii="Times New Roman" w:eastAsia="Times New Roman" w:hAnsi="Times New Roman" w:cs="Times New Roman"/>
          <w:bCs/>
          <w:kern w:val="0"/>
          <w:sz w:val="24"/>
          <w:szCs w:val="24"/>
          <w:lang w:eastAsia="pl-PL"/>
          <w14:ligatures w14:val="none"/>
        </w:rPr>
        <w:t xml:space="preserve">obiektów </w:t>
      </w:r>
      <w:bookmarkEnd w:id="6"/>
      <w:bookmarkEnd w:id="7"/>
      <w:r w:rsidRPr="00047053">
        <w:rPr>
          <w:rFonts w:ascii="Times New Roman" w:eastAsia="Times New Roman" w:hAnsi="Times New Roman" w:cs="Times New Roman"/>
          <w:kern w:val="0"/>
          <w:sz w:val="24"/>
          <w:szCs w:val="24"/>
          <w:lang w:eastAsia="pl-PL"/>
          <w14:ligatures w14:val="none"/>
        </w:rPr>
        <w:t>lub (o ile decyzja o pozwoleniu na użytkowanie nie będzie wymagana) po dokonaniu przez Zamawiającego odbioru końcowego inwestycji z</w:t>
      </w:r>
      <w:r w:rsidRPr="00047053">
        <w:rPr>
          <w:rFonts w:ascii="Times New Roman" w:eastAsia="Times New Roman" w:hAnsi="Times New Roman" w:cs="Times New Roman"/>
          <w:bCs/>
          <w:kern w:val="0"/>
          <w:sz w:val="24"/>
          <w:szCs w:val="24"/>
          <w:lang w:eastAsia="pl-PL"/>
          <w14:ligatures w14:val="none"/>
        </w:rPr>
        <w:t xml:space="preserve"> uwzględnieniem </w:t>
      </w:r>
      <w:r w:rsidRPr="00047053">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bCs/>
          <w:kern w:val="0"/>
          <w:sz w:val="24"/>
          <w:szCs w:val="24"/>
          <w:lang w:eastAsia="pl-PL"/>
          <w14:ligatures w14:val="none"/>
        </w:rPr>
        <w:t>4 ust. 6 Umowy</w:t>
      </w:r>
      <w:r w:rsidR="00A23135">
        <w:rPr>
          <w:rFonts w:ascii="Times New Roman" w:eastAsia="Times New Roman" w:hAnsi="Times New Roman" w:cs="Times New Roman"/>
          <w:bCs/>
          <w:kern w:val="0"/>
          <w:sz w:val="24"/>
          <w:szCs w:val="24"/>
          <w:lang w:eastAsia="pl-PL"/>
          <w14:ligatures w14:val="none"/>
        </w:rPr>
        <w:t xml:space="preserve">, </w:t>
      </w:r>
    </w:p>
    <w:p w14:paraId="0C8840C9" w14:textId="276CA142" w:rsidR="00FE06A7" w:rsidRPr="00A23135" w:rsidRDefault="00FE06A7" w:rsidP="002D758A">
      <w:pPr>
        <w:numPr>
          <w:ilvl w:val="0"/>
          <w:numId w:val="3"/>
        </w:numPr>
        <w:shd w:val="clear" w:color="auto" w:fill="FFFFFF"/>
        <w:spacing w:after="0" w:line="240" w:lineRule="auto"/>
        <w:ind w:left="567"/>
        <w:jc w:val="both"/>
        <w:rPr>
          <w:rFonts w:ascii="Times New Roman" w:eastAsia="Times New Roman" w:hAnsi="Times New Roman" w:cs="Times New Roman"/>
          <w:kern w:val="0"/>
          <w:sz w:val="28"/>
          <w:szCs w:val="28"/>
          <w:lang w:eastAsia="pl-PL"/>
          <w14:ligatures w14:val="none"/>
        </w:rPr>
      </w:pPr>
      <w:r w:rsidRPr="00A23135">
        <w:rPr>
          <w:rFonts w:ascii="Times New Roman" w:hAnsi="Times New Roman" w:cs="Times New Roman"/>
          <w:color w:val="000000"/>
          <w:sz w:val="24"/>
          <w:szCs w:val="24"/>
        </w:rPr>
        <w:t>Planowany czas realizacji robót  budowlanych, nad którymi prowadzony będzie nadzór autorski został określony na 7 miesięcy. Szacowany termin rozpoczęcia  robót to 6 miesięcy po zakończeniu projektowania zadania pn</w:t>
      </w:r>
      <w:r w:rsidR="00A76361" w:rsidRPr="00A23135">
        <w:rPr>
          <w:rFonts w:ascii="Times New Roman" w:hAnsi="Times New Roman" w:cs="Times New Roman"/>
          <w:color w:val="000000"/>
          <w:sz w:val="24"/>
          <w:szCs w:val="24"/>
        </w:rPr>
        <w:t>.</w:t>
      </w:r>
      <w:r w:rsidRPr="00A23135">
        <w:rPr>
          <w:rFonts w:ascii="Times New Roman" w:hAnsi="Times New Roman" w:cs="Times New Roman"/>
          <w:color w:val="000000"/>
          <w:sz w:val="24"/>
          <w:szCs w:val="24"/>
        </w:rPr>
        <w:t>:</w:t>
      </w:r>
      <w:r w:rsidRPr="00A23135">
        <w:rPr>
          <w:rFonts w:ascii="Times New Roman" w:hAnsi="Times New Roman" w:cs="Times New Roman"/>
          <w:color w:val="000000"/>
          <w:sz w:val="24"/>
          <w:szCs w:val="24"/>
          <w:lang w:eastAsia="pl-PL"/>
          <w14:ligatures w14:val="none"/>
        </w:rPr>
        <w:t xml:space="preserve"> „Opracowanie dokumentacji projektowej dla budowy części Wielkiej Pętli Fordonu” </w:t>
      </w:r>
    </w:p>
    <w:p w14:paraId="622A114B" w14:textId="77777777"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bookmarkStart w:id="8" w:name="_Hlk120527042"/>
      <w:r w:rsidRPr="00047053">
        <w:rPr>
          <w:rFonts w:ascii="Times New Roman" w:eastAsia="Times New Roman" w:hAnsi="Times New Roman" w:cs="Times New Roman"/>
          <w:b/>
          <w:kern w:val="0"/>
          <w:sz w:val="24"/>
          <w:szCs w:val="24"/>
          <w:lang w:eastAsia="pl-PL"/>
          <w14:ligatures w14:val="none"/>
        </w:rPr>
        <w:t>§4</w:t>
      </w:r>
      <w:bookmarkEnd w:id="8"/>
      <w:r w:rsidRPr="00047053">
        <w:rPr>
          <w:rFonts w:ascii="Times New Roman" w:eastAsia="Times New Roman" w:hAnsi="Times New Roman" w:cs="Times New Roman"/>
          <w:b/>
          <w:kern w:val="0"/>
          <w:sz w:val="24"/>
          <w:szCs w:val="24"/>
          <w:lang w:eastAsia="pl-PL"/>
          <w14:ligatures w14:val="none"/>
        </w:rPr>
        <w:t>. WYNAGRODZENIE WYKONAWCY</w:t>
      </w:r>
    </w:p>
    <w:p w14:paraId="27FDA9C7" w14:textId="788FC846" w:rsidR="00CB2F95" w:rsidRPr="00CB2F95" w:rsidRDefault="00CB2F95" w:rsidP="00CB2F95">
      <w:pPr>
        <w:spacing w:after="0" w:line="240" w:lineRule="auto"/>
        <w:rPr>
          <w:rFonts w:ascii="Times New Roman" w:eastAsia="Times New Roman" w:hAnsi="Times New Roman" w:cs="Times New Roman"/>
          <w:b/>
          <w:color w:val="FF0000"/>
          <w:kern w:val="0"/>
          <w:sz w:val="20"/>
          <w:szCs w:val="20"/>
          <w:lang w:eastAsia="pl-PL"/>
          <w14:ligatures w14:val="none"/>
        </w:rPr>
      </w:pPr>
      <w:bookmarkStart w:id="9" w:name="_Hlk141691258"/>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bookmarkEnd w:id="9"/>
    <w:p w14:paraId="02E665E2" w14:textId="77777777" w:rsidR="00FE06A7" w:rsidRPr="000614BA" w:rsidRDefault="00FE06A7">
      <w:pPr>
        <w:numPr>
          <w:ilvl w:val="0"/>
          <w:numId w:val="49"/>
        </w:numPr>
        <w:shd w:val="clear" w:color="auto" w:fill="FFFFFF"/>
        <w:spacing w:after="0" w:line="240" w:lineRule="auto"/>
        <w:jc w:val="both"/>
        <w:rPr>
          <w:sz w:val="24"/>
          <w:szCs w:val="24"/>
        </w:rPr>
      </w:pPr>
      <w:r w:rsidRPr="00047053">
        <w:rPr>
          <w:rFonts w:ascii="Times New Roman" w:eastAsia="Times New Roman" w:hAnsi="Times New Roman" w:cs="Times New Roman"/>
          <w:bCs/>
          <w:kern w:val="0"/>
          <w:sz w:val="24"/>
          <w:szCs w:val="24"/>
          <w:lang w:eastAsia="pl-PL"/>
          <w14:ligatures w14:val="none"/>
        </w:rPr>
        <w:t xml:space="preserve">Za właściwe wykonanie Umowy, Zamawiający zapłaci Wykonawcy ryczałtowe wynagrodzenie, </w:t>
      </w:r>
      <w:r w:rsidRPr="00047053">
        <w:rPr>
          <w:rFonts w:ascii="Times New Roman" w:eastAsia="Times New Roman" w:hAnsi="Times New Roman" w:cs="Times New Roman"/>
          <w:kern w:val="0"/>
          <w:sz w:val="24"/>
          <w:szCs w:val="24"/>
          <w:lang w:eastAsia="pl-PL"/>
          <w14:ligatures w14:val="none"/>
        </w:rPr>
        <w:t xml:space="preserve">zgodne z ofertą Wykonawcy, obejmujące wszystkie niezbędne nakłady i koszty potrzebne </w:t>
      </w:r>
      <w:r w:rsidRPr="00047053">
        <w:rPr>
          <w:rFonts w:ascii="Times New Roman" w:eastAsia="Times New Roman" w:hAnsi="Times New Roman" w:cs="Times New Roman"/>
          <w:kern w:val="0"/>
          <w:sz w:val="24"/>
          <w:szCs w:val="24"/>
          <w:lang w:eastAsia="pl-PL"/>
          <w14:ligatures w14:val="none"/>
        </w:rPr>
        <w:br/>
        <w:t xml:space="preserve">dla realizacji przedmiotu Umowy, w wysokości </w:t>
      </w:r>
      <w:r w:rsidRPr="00212D9F">
        <w:rPr>
          <w:rFonts w:ascii="Times New Roman" w:eastAsia="Times New Roman" w:hAnsi="Times New Roman" w:cs="Times New Roman"/>
          <w:kern w:val="0"/>
          <w:sz w:val="24"/>
          <w:szCs w:val="24"/>
          <w:lang w:eastAsia="pl-PL"/>
          <w14:ligatures w14:val="none"/>
        </w:rPr>
        <w:t>netto: …………..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i VAT według stawki </w:t>
      </w:r>
      <w:r w:rsidRPr="00212D9F">
        <w:rPr>
          <w:rFonts w:ascii="Times New Roman" w:eastAsia="Times New Roman" w:hAnsi="Times New Roman" w:cs="Times New Roman"/>
          <w:kern w:val="0"/>
          <w:sz w:val="24"/>
          <w:szCs w:val="24"/>
          <w:lang w:eastAsia="pl-PL"/>
          <w14:ligatures w14:val="none"/>
        </w:rPr>
        <w:t>23%</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212D9F">
        <w:rPr>
          <w:rFonts w:ascii="Times New Roman" w:eastAsia="Times New Roman" w:hAnsi="Times New Roman" w:cs="Times New Roman"/>
          <w:kern w:val="0"/>
          <w:sz w:val="24"/>
          <w:szCs w:val="24"/>
          <w:lang w:eastAsia="pl-PL"/>
          <w14:ligatures w14:val="none"/>
        </w:rPr>
        <w:t xml:space="preserve">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co daje </w:t>
      </w:r>
      <w:r w:rsidRPr="00212D9F">
        <w:rPr>
          <w:rFonts w:ascii="Times New Roman" w:eastAsia="Times New Roman" w:hAnsi="Times New Roman" w:cs="Times New Roman"/>
          <w:kern w:val="0"/>
          <w:sz w:val="24"/>
          <w:szCs w:val="24"/>
          <w:lang w:eastAsia="pl-PL"/>
          <w14:ligatures w14:val="none"/>
        </w:rPr>
        <w:t>brutto …………….. PLN</w:t>
      </w:r>
      <w:r w:rsidRPr="00047053">
        <w:rPr>
          <w:rFonts w:ascii="Times New Roman" w:eastAsia="Times New Roman" w:hAnsi="Times New Roman" w:cs="Times New Roman"/>
          <w:kern w:val="0"/>
          <w:sz w:val="24"/>
          <w:szCs w:val="24"/>
          <w:lang w:eastAsia="pl-PL"/>
          <w14:ligatures w14:val="none"/>
        </w:rPr>
        <w:t xml:space="preserve"> (słownie: …………………w tym:</w:t>
      </w:r>
    </w:p>
    <w:p w14:paraId="5BDF3756" w14:textId="77777777" w:rsidR="00FE06A7" w:rsidRPr="00047053" w:rsidRDefault="00FE06A7">
      <w:pPr>
        <w:numPr>
          <w:ilvl w:val="0"/>
          <w:numId w:val="4"/>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wykonanie </w:t>
      </w:r>
      <w:r w:rsidRPr="00212D9F">
        <w:rPr>
          <w:rFonts w:ascii="Times New Roman" w:eastAsia="Times New Roman" w:hAnsi="Times New Roman" w:cs="Times New Roman"/>
          <w:kern w:val="0"/>
          <w:sz w:val="24"/>
          <w:szCs w:val="24"/>
          <w:lang w:eastAsia="pl-PL"/>
          <w14:ligatures w14:val="none"/>
        </w:rPr>
        <w:t>Etapu 1</w:t>
      </w:r>
      <w:r w:rsidRPr="00047053">
        <w:rPr>
          <w:rFonts w:ascii="Times New Roman" w:eastAsia="Times New Roman" w:hAnsi="Times New Roman" w:cs="Times New Roman"/>
          <w:kern w:val="0"/>
          <w:sz w:val="24"/>
          <w:szCs w:val="24"/>
          <w:lang w:eastAsia="pl-PL"/>
          <w14:ligatures w14:val="none"/>
        </w:rPr>
        <w:t xml:space="preserve"> – kwotę </w:t>
      </w:r>
      <w:r w:rsidRPr="00212D9F">
        <w:rPr>
          <w:rFonts w:ascii="Times New Roman" w:eastAsia="Times New Roman" w:hAnsi="Times New Roman" w:cs="Times New Roman"/>
          <w:kern w:val="0"/>
          <w:sz w:val="24"/>
          <w:szCs w:val="24"/>
          <w:lang w:eastAsia="pl-PL"/>
          <w14:ligatures w14:val="none"/>
        </w:rPr>
        <w:t>netto: …………. PLN</w:t>
      </w:r>
      <w:r w:rsidRPr="00047053">
        <w:rPr>
          <w:rFonts w:ascii="Times New Roman" w:eastAsia="Times New Roman" w:hAnsi="Times New Roman" w:cs="Times New Roman"/>
          <w:kern w:val="0"/>
          <w:sz w:val="24"/>
          <w:szCs w:val="24"/>
          <w:lang w:eastAsia="pl-PL"/>
          <w14:ligatures w14:val="none"/>
        </w:rPr>
        <w:t xml:space="preserve"> (słownie: ……………….. i VAT według stawki </w:t>
      </w:r>
      <w:r w:rsidRPr="00212D9F">
        <w:rPr>
          <w:rFonts w:ascii="Times New Roman" w:eastAsia="Times New Roman" w:hAnsi="Times New Roman" w:cs="Times New Roman"/>
          <w:kern w:val="0"/>
          <w:sz w:val="24"/>
          <w:szCs w:val="24"/>
          <w:lang w:eastAsia="pl-PL"/>
          <w14:ligatures w14:val="none"/>
        </w:rPr>
        <w:t>23%</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212D9F">
        <w:rPr>
          <w:rFonts w:ascii="Times New Roman" w:eastAsia="Times New Roman" w:hAnsi="Times New Roman" w:cs="Times New Roman"/>
          <w:kern w:val="0"/>
          <w:sz w:val="24"/>
          <w:szCs w:val="24"/>
          <w:lang w:eastAsia="pl-PL"/>
          <w14:ligatures w14:val="none"/>
        </w:rPr>
        <w:t xml:space="preserve">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co daje brutto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..stanowiącą </w:t>
      </w:r>
      <w:r>
        <w:rPr>
          <w:rFonts w:ascii="Times New Roman" w:eastAsia="Times New Roman" w:hAnsi="Times New Roman" w:cs="Times New Roman"/>
          <w:kern w:val="0"/>
          <w:sz w:val="24"/>
          <w:szCs w:val="24"/>
          <w:lang w:eastAsia="pl-PL"/>
          <w14:ligatures w14:val="none"/>
        </w:rPr>
        <w:t>10</w:t>
      </w:r>
      <w:r w:rsidRPr="00212D9F">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wynagrodzenia Wykonawcy brutto, płatna po dokonaniu odbioru przez Zamawiającego,</w:t>
      </w:r>
    </w:p>
    <w:p w14:paraId="1D5ACCD7" w14:textId="7BA13DA2" w:rsidR="00FE06A7" w:rsidRPr="00047053" w:rsidRDefault="00FE06A7">
      <w:pPr>
        <w:numPr>
          <w:ilvl w:val="0"/>
          <w:numId w:val="4"/>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wykonanie </w:t>
      </w:r>
      <w:r w:rsidRPr="00212D9F">
        <w:rPr>
          <w:rFonts w:ascii="Times New Roman" w:eastAsia="Times New Roman" w:hAnsi="Times New Roman" w:cs="Times New Roman"/>
          <w:kern w:val="0"/>
          <w:sz w:val="24"/>
          <w:szCs w:val="24"/>
          <w:lang w:eastAsia="pl-PL"/>
          <w14:ligatures w14:val="none"/>
        </w:rPr>
        <w:t>Etapu 2</w:t>
      </w:r>
      <w:r w:rsidRPr="00047053">
        <w:rPr>
          <w:rFonts w:ascii="Times New Roman" w:eastAsia="Times New Roman" w:hAnsi="Times New Roman" w:cs="Times New Roman"/>
          <w:kern w:val="0"/>
          <w:sz w:val="24"/>
          <w:szCs w:val="24"/>
          <w:lang w:eastAsia="pl-PL"/>
          <w14:ligatures w14:val="none"/>
        </w:rPr>
        <w:t xml:space="preserve"> i 3 – kwotę netto: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 i VAT według stawki </w:t>
      </w:r>
      <w:r w:rsidRPr="00212D9F">
        <w:rPr>
          <w:rFonts w:ascii="Times New Roman" w:eastAsia="Times New Roman" w:hAnsi="Times New Roman" w:cs="Times New Roman"/>
          <w:kern w:val="0"/>
          <w:sz w:val="24"/>
          <w:szCs w:val="24"/>
          <w:lang w:eastAsia="pl-PL"/>
          <w14:ligatures w14:val="none"/>
        </w:rPr>
        <w:t>23%</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……………..co daje </w:t>
      </w:r>
      <w:r w:rsidRPr="00212D9F">
        <w:rPr>
          <w:rFonts w:ascii="Times New Roman" w:eastAsia="Times New Roman" w:hAnsi="Times New Roman" w:cs="Times New Roman"/>
          <w:kern w:val="0"/>
          <w:sz w:val="24"/>
          <w:szCs w:val="24"/>
          <w:lang w:eastAsia="pl-PL"/>
          <w14:ligatures w14:val="none"/>
        </w:rPr>
        <w:t>brutto ……….. PLN</w:t>
      </w:r>
      <w:r w:rsidRPr="00047053">
        <w:rPr>
          <w:rFonts w:ascii="Times New Roman" w:eastAsia="Times New Roman" w:hAnsi="Times New Roman" w:cs="Times New Roman"/>
          <w:kern w:val="0"/>
          <w:sz w:val="24"/>
          <w:szCs w:val="24"/>
          <w:lang w:eastAsia="pl-PL"/>
          <w14:ligatures w14:val="none"/>
        </w:rPr>
        <w:t xml:space="preserve"> (słownie:…………..)</w:t>
      </w:r>
      <w:r w:rsidRPr="00212D9F">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stanowiącą </w:t>
      </w:r>
      <w:r w:rsidR="007A1A99">
        <w:rPr>
          <w:rFonts w:ascii="Times New Roman" w:eastAsia="Times New Roman" w:hAnsi="Times New Roman" w:cs="Times New Roman"/>
          <w:kern w:val="0"/>
          <w:sz w:val="24"/>
          <w:szCs w:val="24"/>
          <w:lang w:eastAsia="pl-PL"/>
          <w14:ligatures w14:val="none"/>
        </w:rPr>
        <w:t>45</w:t>
      </w:r>
      <w:r w:rsidRPr="00212D9F">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wynagrodzenia Wykonawcy brutto, płatna po dokonaniu odbioru przez Zamawiającego,</w:t>
      </w:r>
    </w:p>
    <w:p w14:paraId="3F71227B" w14:textId="64CAE183" w:rsidR="00FE06A7" w:rsidRPr="00047053" w:rsidRDefault="00FE06A7">
      <w:pPr>
        <w:numPr>
          <w:ilvl w:val="0"/>
          <w:numId w:val="4"/>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wykonanie </w:t>
      </w:r>
      <w:r w:rsidRPr="00212D9F">
        <w:rPr>
          <w:rFonts w:ascii="Times New Roman" w:eastAsia="Times New Roman" w:hAnsi="Times New Roman" w:cs="Times New Roman"/>
          <w:kern w:val="0"/>
          <w:sz w:val="24"/>
          <w:szCs w:val="24"/>
          <w:lang w:eastAsia="pl-PL"/>
          <w14:ligatures w14:val="none"/>
        </w:rPr>
        <w:t>Etapu 4</w:t>
      </w:r>
      <w:r w:rsidRPr="00047053">
        <w:rPr>
          <w:rFonts w:ascii="Times New Roman" w:eastAsia="Times New Roman" w:hAnsi="Times New Roman" w:cs="Times New Roman"/>
          <w:kern w:val="0"/>
          <w:sz w:val="24"/>
          <w:szCs w:val="24"/>
          <w:lang w:eastAsia="pl-PL"/>
          <w14:ligatures w14:val="none"/>
        </w:rPr>
        <w:t xml:space="preserve"> – kwotę netto: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i VAT według stawki </w:t>
      </w:r>
      <w:r w:rsidRPr="00212D9F">
        <w:rPr>
          <w:rFonts w:ascii="Times New Roman" w:eastAsia="Times New Roman" w:hAnsi="Times New Roman" w:cs="Times New Roman"/>
          <w:kern w:val="0"/>
          <w:sz w:val="24"/>
          <w:szCs w:val="24"/>
          <w:lang w:eastAsia="pl-PL"/>
          <w14:ligatures w14:val="none"/>
        </w:rPr>
        <w:t>23%</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co daje brutto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stanowiącą </w:t>
      </w:r>
      <w:r w:rsidR="007A1A99">
        <w:rPr>
          <w:rFonts w:ascii="Times New Roman" w:eastAsia="Times New Roman" w:hAnsi="Times New Roman" w:cs="Times New Roman"/>
          <w:kern w:val="0"/>
          <w:sz w:val="24"/>
          <w:szCs w:val="24"/>
          <w:lang w:eastAsia="pl-PL"/>
          <w14:ligatures w14:val="none"/>
        </w:rPr>
        <w:t>25</w:t>
      </w:r>
      <w:r w:rsidRPr="00212D9F">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wynagrodzenia Wykonawcy brutto, płatna po dokonaniu odbioru przez Zamawiającego,</w:t>
      </w:r>
    </w:p>
    <w:p w14:paraId="7244A25F" w14:textId="77777777" w:rsidR="00FE06A7" w:rsidRPr="00047053" w:rsidRDefault="00FE06A7">
      <w:pPr>
        <w:numPr>
          <w:ilvl w:val="0"/>
          <w:numId w:val="4"/>
        </w:numPr>
        <w:shd w:val="clear" w:color="auto" w:fill="FFFFFF"/>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wykonanie </w:t>
      </w:r>
      <w:r w:rsidRPr="00212D9F">
        <w:rPr>
          <w:rFonts w:ascii="Times New Roman" w:eastAsia="Times New Roman" w:hAnsi="Times New Roman" w:cs="Times New Roman"/>
          <w:kern w:val="0"/>
          <w:sz w:val="24"/>
          <w:szCs w:val="24"/>
          <w:lang w:eastAsia="pl-PL"/>
          <w14:ligatures w14:val="none"/>
        </w:rPr>
        <w:t xml:space="preserve">Etapu </w:t>
      </w:r>
      <w:r w:rsidRPr="00047053">
        <w:rPr>
          <w:rFonts w:ascii="Times New Roman" w:eastAsia="Times New Roman" w:hAnsi="Times New Roman" w:cs="Times New Roman"/>
          <w:kern w:val="0"/>
          <w:sz w:val="24"/>
          <w:szCs w:val="24"/>
          <w:lang w:eastAsia="pl-PL"/>
          <w14:ligatures w14:val="none"/>
        </w:rPr>
        <w:t xml:space="preserve">5 – kwotę netto: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 i VAT według stawki </w:t>
      </w:r>
      <w:r w:rsidRPr="00212D9F">
        <w:rPr>
          <w:rFonts w:ascii="Times New Roman" w:eastAsia="Times New Roman" w:hAnsi="Times New Roman" w:cs="Times New Roman"/>
          <w:kern w:val="0"/>
          <w:sz w:val="24"/>
          <w:szCs w:val="24"/>
          <w:lang w:eastAsia="pl-PL"/>
          <w14:ligatures w14:val="none"/>
        </w:rPr>
        <w:t>23%</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co daje brutto </w:t>
      </w:r>
      <w:r w:rsidRPr="00212D9F">
        <w:rPr>
          <w:rFonts w:ascii="Times New Roman" w:eastAsia="Times New Roman" w:hAnsi="Times New Roman" w:cs="Times New Roman"/>
          <w:kern w:val="0"/>
          <w:sz w:val="24"/>
          <w:szCs w:val="24"/>
          <w:lang w:eastAsia="pl-PL"/>
          <w14:ligatures w14:val="none"/>
        </w:rPr>
        <w:t>……………</w:t>
      </w:r>
      <w:r>
        <w:rPr>
          <w:rFonts w:ascii="Times New Roman" w:eastAsia="Times New Roman" w:hAnsi="Times New Roman" w:cs="Times New Roman"/>
          <w:kern w:val="0"/>
          <w:sz w:val="24"/>
          <w:szCs w:val="24"/>
          <w:lang w:eastAsia="pl-PL"/>
          <w14:ligatures w14:val="none"/>
        </w:rPr>
        <w:t>……</w:t>
      </w:r>
      <w:r w:rsidRPr="00212D9F">
        <w:rPr>
          <w:rFonts w:ascii="Times New Roman" w:eastAsia="Times New Roman" w:hAnsi="Times New Roman" w:cs="Times New Roman"/>
          <w:kern w:val="0"/>
          <w:sz w:val="24"/>
          <w:szCs w:val="24"/>
          <w:lang w:eastAsia="pl-PL"/>
          <w14:ligatures w14:val="none"/>
        </w:rPr>
        <w:t xml:space="preserve"> PLN</w:t>
      </w:r>
      <w:r w:rsidRPr="00047053">
        <w:rPr>
          <w:rFonts w:ascii="Times New Roman" w:eastAsia="Times New Roman" w:hAnsi="Times New Roman" w:cs="Times New Roman"/>
          <w:kern w:val="0"/>
          <w:sz w:val="24"/>
          <w:szCs w:val="24"/>
          <w:lang w:eastAsia="pl-PL"/>
          <w14:ligatures w14:val="none"/>
        </w:rPr>
        <w:t xml:space="preserve"> (słownie: …………</w:t>
      </w:r>
      <w:r>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stanowiącą </w:t>
      </w:r>
      <w:r w:rsidRPr="00212D9F">
        <w:rPr>
          <w:rFonts w:ascii="Times New Roman" w:eastAsia="Times New Roman" w:hAnsi="Times New Roman" w:cs="Times New Roman"/>
          <w:kern w:val="0"/>
          <w:sz w:val="24"/>
          <w:szCs w:val="24"/>
          <w:lang w:eastAsia="pl-PL"/>
          <w14:ligatures w14:val="none"/>
        </w:rPr>
        <w:t xml:space="preserve">5% </w:t>
      </w:r>
      <w:r w:rsidRPr="00047053">
        <w:rPr>
          <w:rFonts w:ascii="Times New Roman" w:eastAsia="Times New Roman" w:hAnsi="Times New Roman" w:cs="Times New Roman"/>
          <w:kern w:val="0"/>
          <w:sz w:val="24"/>
          <w:szCs w:val="24"/>
          <w:lang w:eastAsia="pl-PL"/>
          <w14:ligatures w14:val="none"/>
        </w:rPr>
        <w:t>wynagrodzenia Wykonawcy brutto, płatna po dokonaniu odbioru przez Zamawiającego,</w:t>
      </w:r>
    </w:p>
    <w:p w14:paraId="4E16009C" w14:textId="1AA17CA9" w:rsidR="00FE06A7" w:rsidRPr="000614BA" w:rsidRDefault="00FE06A7">
      <w:pPr>
        <w:numPr>
          <w:ilvl w:val="0"/>
          <w:numId w:val="4"/>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pełnienie nadzoru autorskiego tj. </w:t>
      </w:r>
      <w:r w:rsidRPr="00212D9F">
        <w:rPr>
          <w:rFonts w:ascii="Times New Roman" w:eastAsia="Times New Roman" w:hAnsi="Times New Roman" w:cs="Times New Roman"/>
          <w:kern w:val="0"/>
          <w:sz w:val="24"/>
          <w:szCs w:val="24"/>
          <w:lang w:eastAsia="pl-PL"/>
          <w14:ligatures w14:val="none"/>
        </w:rPr>
        <w:t xml:space="preserve">Etapu </w:t>
      </w:r>
      <w:r w:rsidRPr="00047053">
        <w:rPr>
          <w:rFonts w:ascii="Times New Roman" w:eastAsia="Times New Roman" w:hAnsi="Times New Roman" w:cs="Times New Roman"/>
          <w:kern w:val="0"/>
          <w:sz w:val="24"/>
          <w:szCs w:val="24"/>
          <w:lang w:eastAsia="pl-PL"/>
          <w14:ligatures w14:val="none"/>
        </w:rPr>
        <w:t xml:space="preserve">6, kwotę netto: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 i VAT według stawki </w:t>
      </w:r>
      <w:r w:rsidRPr="00212D9F">
        <w:rPr>
          <w:rFonts w:ascii="Times New Roman" w:eastAsia="Times New Roman" w:hAnsi="Times New Roman" w:cs="Times New Roman"/>
          <w:kern w:val="0"/>
          <w:sz w:val="24"/>
          <w:szCs w:val="24"/>
          <w:lang w:eastAsia="pl-PL"/>
          <w14:ligatures w14:val="none"/>
        </w:rPr>
        <w:t>23 %</w:t>
      </w:r>
      <w:r w:rsidRPr="00047053">
        <w:rPr>
          <w:rFonts w:ascii="Times New Roman" w:eastAsia="Times New Roman" w:hAnsi="Times New Roman" w:cs="Times New Roman"/>
          <w:kern w:val="0"/>
          <w:sz w:val="24"/>
          <w:szCs w:val="24"/>
          <w:lang w:eastAsia="pl-PL"/>
          <w14:ligatures w14:val="none"/>
        </w:rPr>
        <w:t xml:space="preserve"> na kwotę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 co daje brutto </w:t>
      </w:r>
      <w:r w:rsidRPr="00212D9F">
        <w:rPr>
          <w:rFonts w:ascii="Times New Roman" w:eastAsia="Times New Roman" w:hAnsi="Times New Roman" w:cs="Times New Roman"/>
          <w:kern w:val="0"/>
          <w:sz w:val="24"/>
          <w:szCs w:val="24"/>
          <w:lang w:eastAsia="pl-PL"/>
          <w14:ligatures w14:val="none"/>
        </w:rPr>
        <w:t>……………. PLN</w:t>
      </w:r>
      <w:r w:rsidRPr="00047053">
        <w:rPr>
          <w:rFonts w:ascii="Times New Roman" w:eastAsia="Times New Roman" w:hAnsi="Times New Roman" w:cs="Times New Roman"/>
          <w:kern w:val="0"/>
          <w:sz w:val="24"/>
          <w:szCs w:val="24"/>
          <w:lang w:eastAsia="pl-PL"/>
          <w14:ligatures w14:val="none"/>
        </w:rPr>
        <w:t xml:space="preserve"> (słownie: ……………………)</w:t>
      </w:r>
      <w:r w:rsidRPr="00212D9F">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stanowiącą </w:t>
      </w:r>
      <w:r w:rsidRPr="00212D9F">
        <w:rPr>
          <w:rFonts w:ascii="Times New Roman" w:eastAsia="Times New Roman" w:hAnsi="Times New Roman" w:cs="Times New Roman"/>
          <w:kern w:val="0"/>
          <w:sz w:val="24"/>
          <w:szCs w:val="24"/>
          <w:lang w:eastAsia="pl-PL"/>
          <w14:ligatures w14:val="none"/>
        </w:rPr>
        <w:t>15%</w:t>
      </w:r>
      <w:r w:rsidRPr="00047053">
        <w:rPr>
          <w:rFonts w:ascii="Times New Roman" w:eastAsia="Times New Roman" w:hAnsi="Times New Roman" w:cs="Times New Roman"/>
          <w:kern w:val="0"/>
          <w:sz w:val="24"/>
          <w:szCs w:val="24"/>
          <w:lang w:eastAsia="pl-PL"/>
          <w14:ligatures w14:val="none"/>
        </w:rPr>
        <w:t xml:space="preserve"> wynagrodzenia Wykonawcy brutto, płatną z zastrzeżeniem ust. </w:t>
      </w:r>
      <w:bookmarkStart w:id="10" w:name="_Hlk120527247"/>
      <w:r w:rsidR="008E2C4D">
        <w:rPr>
          <w:rFonts w:ascii="Times New Roman" w:eastAsia="Times New Roman" w:hAnsi="Times New Roman" w:cs="Times New Roman"/>
          <w:kern w:val="0"/>
          <w:sz w:val="24"/>
          <w:szCs w:val="24"/>
          <w:lang w:eastAsia="pl-PL"/>
          <w14:ligatures w14:val="none"/>
        </w:rPr>
        <w:t>6</w:t>
      </w:r>
      <w:r w:rsidR="00A76361">
        <w:rPr>
          <w:rFonts w:ascii="Times New Roman" w:eastAsia="Times New Roman" w:hAnsi="Times New Roman" w:cs="Times New Roman"/>
          <w:kern w:val="0"/>
          <w:sz w:val="24"/>
          <w:szCs w:val="24"/>
          <w:lang w:eastAsia="pl-PL"/>
          <w14:ligatures w14:val="none"/>
        </w:rPr>
        <w:t xml:space="preserve"> i ust. </w:t>
      </w:r>
      <w:r w:rsidR="008E2C4D">
        <w:rPr>
          <w:rFonts w:ascii="Times New Roman" w:eastAsia="Times New Roman" w:hAnsi="Times New Roman" w:cs="Times New Roman"/>
          <w:kern w:val="0"/>
          <w:sz w:val="24"/>
          <w:szCs w:val="24"/>
          <w:lang w:eastAsia="pl-PL"/>
          <w14:ligatures w14:val="none"/>
        </w:rPr>
        <w:t>7</w:t>
      </w:r>
      <w:r w:rsidRPr="00047053">
        <w:rPr>
          <w:rFonts w:ascii="Times New Roman" w:eastAsia="Times New Roman" w:hAnsi="Times New Roman" w:cs="Times New Roman"/>
          <w:kern w:val="0"/>
          <w:sz w:val="24"/>
          <w:szCs w:val="24"/>
          <w:lang w:eastAsia="pl-PL"/>
          <w14:ligatures w14:val="none"/>
        </w:rPr>
        <w:t>.</w:t>
      </w:r>
      <w:bookmarkEnd w:id="10"/>
      <w:r w:rsidRPr="00047053">
        <w:rPr>
          <w:rFonts w:ascii="Times New Roman" w:eastAsia="Times New Roman" w:hAnsi="Times New Roman" w:cs="Times New Roman"/>
          <w:kern w:val="0"/>
          <w:sz w:val="24"/>
          <w:szCs w:val="24"/>
          <w:lang w:eastAsia="pl-PL"/>
          <w14:ligatures w14:val="none"/>
        </w:rPr>
        <w:t xml:space="preserve"> </w:t>
      </w:r>
    </w:p>
    <w:p w14:paraId="3D22424E"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Wynagrodzenie Wykonawcy uwzględnia obowiązujące w Polsce podatki oraz opłaty celne i wszelkie inne opłaty i koszty związane z wykonywaniem Umowy.</w:t>
      </w:r>
    </w:p>
    <w:p w14:paraId="665677CF"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Zapłata wynagrodzenia Wykonawcy nastąpi w walucie polskiej.</w:t>
      </w:r>
    </w:p>
    <w:p w14:paraId="1E3F395C" w14:textId="77777777" w:rsidR="00FE06A7"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Warunkiem wystawienia faktury przez Wykonawcę i tak samo zapłaty przez Zamawiającego wynagrodzenia, są protokoły odbioru</w:t>
      </w:r>
      <w:r w:rsidRPr="00FE06A7">
        <w:rPr>
          <w:rFonts w:ascii="Times New Roman" w:eastAsia="Times New Roman" w:hAnsi="Times New Roman" w:cs="Times New Roman"/>
          <w:kern w:val="0"/>
          <w:sz w:val="24"/>
          <w:szCs w:val="24"/>
          <w:lang w:eastAsia="pl-PL"/>
          <w14:ligatures w14:val="none"/>
        </w:rPr>
        <w:t xml:space="preserve"> poszczególnych etapów</w:t>
      </w:r>
      <w:r w:rsidRPr="00047053">
        <w:rPr>
          <w:rFonts w:ascii="Times New Roman" w:eastAsia="Times New Roman" w:hAnsi="Times New Roman" w:cs="Times New Roman"/>
          <w:kern w:val="0"/>
          <w:sz w:val="24"/>
          <w:szCs w:val="24"/>
          <w:lang w:eastAsia="pl-PL"/>
          <w14:ligatures w14:val="none"/>
        </w:rPr>
        <w:t xml:space="preserve"> przedmiotu Umowy podpisane przez Strony.</w:t>
      </w:r>
    </w:p>
    <w:p w14:paraId="18E88AD5" w14:textId="6E65AE07" w:rsidR="00A76361" w:rsidRPr="00A76361" w:rsidRDefault="00A76361">
      <w:pPr>
        <w:pStyle w:val="Nagwek"/>
        <w:numPr>
          <w:ilvl w:val="0"/>
          <w:numId w:val="49"/>
        </w:numPr>
        <w:shd w:val="clear" w:color="auto" w:fill="FFFFFF"/>
        <w:tabs>
          <w:tab w:val="clear" w:pos="4536"/>
          <w:tab w:val="clear" w:pos="9072"/>
        </w:tabs>
        <w:jc w:val="both"/>
        <w:rPr>
          <w:rFonts w:ascii="Times New Roman" w:hAnsi="Times New Roman" w:cs="Times New Roman"/>
          <w:spacing w:val="-8"/>
          <w:sz w:val="24"/>
          <w:szCs w:val="24"/>
        </w:rPr>
      </w:pPr>
      <w:r w:rsidRPr="00A76361">
        <w:rPr>
          <w:rFonts w:ascii="Times New Roman" w:hAnsi="Times New Roman" w:cs="Times New Roman"/>
          <w:spacing w:val="-8"/>
          <w:sz w:val="24"/>
          <w:szCs w:val="24"/>
        </w:rPr>
        <w:t xml:space="preserve">Zakres zamówienia może zostać ograniczony przez Zamawiającego do realizacji wyłącznie etapu 1 </w:t>
      </w:r>
      <w:r>
        <w:rPr>
          <w:rFonts w:ascii="Times New Roman" w:hAnsi="Times New Roman" w:cs="Times New Roman"/>
          <w:spacing w:val="-8"/>
          <w:sz w:val="24"/>
          <w:szCs w:val="24"/>
        </w:rPr>
        <w:t xml:space="preserve">– 5 </w:t>
      </w:r>
      <w:r w:rsidRPr="00A76361">
        <w:rPr>
          <w:rFonts w:ascii="Times New Roman" w:hAnsi="Times New Roman" w:cs="Times New Roman"/>
          <w:spacing w:val="-8"/>
          <w:sz w:val="24"/>
          <w:szCs w:val="24"/>
        </w:rPr>
        <w:t xml:space="preserve">umowy, przy czym minimalna wartość świadczenia Stron nie może być mniejsza niż </w:t>
      </w:r>
      <w:r>
        <w:rPr>
          <w:rFonts w:ascii="Times New Roman" w:hAnsi="Times New Roman" w:cs="Times New Roman"/>
          <w:spacing w:val="-8"/>
          <w:sz w:val="24"/>
          <w:szCs w:val="24"/>
        </w:rPr>
        <w:t>85</w:t>
      </w:r>
      <w:r w:rsidRPr="00A76361">
        <w:rPr>
          <w:rFonts w:ascii="Times New Roman" w:hAnsi="Times New Roman" w:cs="Times New Roman"/>
          <w:spacing w:val="-8"/>
          <w:sz w:val="24"/>
          <w:szCs w:val="24"/>
        </w:rPr>
        <w:t>% wartości Umowy.</w:t>
      </w:r>
    </w:p>
    <w:p w14:paraId="7A884D3E" w14:textId="76E9D526"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Wynagrodzenie za wykonanie nadzoru autorskiego, zostanie zapłacone przez Zamawiającego</w:t>
      </w:r>
      <w:r w:rsidRPr="00047053">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br/>
      </w:r>
      <w:bookmarkStart w:id="11" w:name="_Hlk120523723"/>
      <w:r w:rsidRPr="00047053">
        <w:rPr>
          <w:rFonts w:ascii="Times New Roman" w:eastAsia="Times New Roman" w:hAnsi="Times New Roman" w:cs="Times New Roman"/>
          <w:kern w:val="0"/>
          <w:sz w:val="24"/>
          <w:szCs w:val="24"/>
          <w:lang w:eastAsia="pl-PL"/>
          <w14:ligatures w14:val="none"/>
        </w:rPr>
        <w:t>po zakończeniu nadzoru i po otrzymaniu przez Zamawiającego ostatecznej decyzji o pozwoleniu na użytkowanie</w:t>
      </w:r>
      <w:r w:rsidRPr="00047053">
        <w:rPr>
          <w:rFonts w:ascii="Times New Roman" w:eastAsia="Times New Roman" w:hAnsi="Times New Roman" w:cs="Times New Roman"/>
          <w:kern w:val="0"/>
          <w:sz w:val="20"/>
          <w:szCs w:val="20"/>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xml:space="preserve">wybudowanych obiektów </w:t>
      </w:r>
      <w:bookmarkStart w:id="12" w:name="_Hlk120700110"/>
      <w:r w:rsidRPr="00047053">
        <w:rPr>
          <w:rFonts w:ascii="Times New Roman" w:eastAsia="Times New Roman" w:hAnsi="Times New Roman" w:cs="Times New Roman"/>
          <w:kern w:val="0"/>
          <w:sz w:val="24"/>
          <w:szCs w:val="24"/>
          <w:lang w:eastAsia="pl-PL"/>
          <w14:ligatures w14:val="none"/>
        </w:rPr>
        <w:t>lub (o ile decyzja o pozwoleniu na użytkowanie nie będzie</w:t>
      </w:r>
      <w:r w:rsidR="0016096F">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wymagana) po dokonaniu przez Zamawiającego odbioru końcowego inwestycji.</w:t>
      </w:r>
      <w:bookmarkEnd w:id="12"/>
      <w:r w:rsidRPr="00047053">
        <w:rPr>
          <w:rFonts w:ascii="Times New Roman" w:eastAsia="Times New Roman" w:hAnsi="Times New Roman" w:cs="Times New Roman"/>
          <w:kern w:val="0"/>
          <w:sz w:val="24"/>
          <w:szCs w:val="24"/>
          <w:lang w:eastAsia="pl-PL"/>
          <w14:ligatures w14:val="none"/>
        </w:rPr>
        <w:t xml:space="preserve"> </w:t>
      </w:r>
      <w:bookmarkEnd w:id="11"/>
      <w:r w:rsidRPr="00047053">
        <w:rPr>
          <w:rFonts w:ascii="Times New Roman" w:eastAsia="Times New Roman" w:hAnsi="Times New Roman" w:cs="Times New Roman"/>
          <w:kern w:val="0"/>
          <w:sz w:val="24"/>
          <w:szCs w:val="24"/>
          <w:lang w:eastAsia="pl-PL"/>
          <w14:ligatures w14:val="none"/>
        </w:rPr>
        <w:t>W przypadku podzielenia inwestycji na etapy realizacyjne – wynagrodzenie za wykonanie nadzoru autorskiego zostanie zapłacone po dokonaniu odbioru końcowego każdego z etapów. Wysokość wynagrodzenia będzie w takim przypadku proporcjonalna do wartości robót w każdym z etapów, a podstawą jej ustalenia będzie sporządzony przez Wykonawcę kosztorys inwestorski.</w:t>
      </w:r>
    </w:p>
    <w:p w14:paraId="5A084705" w14:textId="40C6CF1D"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ramach wynagrodzenia, o którym mowa w ust. 1 Wykonawca zobowiązany jest do uzupełniania ewentualnych braków dokumentacji stwierdzonych w czasie realizacji inwestycji, a także do udzielania wyczerpujących wyjaśnień dotyczących zawartych w niej rozwiązań.</w:t>
      </w:r>
    </w:p>
    <w:p w14:paraId="0A9982A1"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Wynagrodzenie Wykonawcy jest wynagrodzeniem ryczałtowym, które nie ulegnie zmianie bez względu na jakiekolwiek szczególne okoliczności, z wyłączeniem przypadków przewidzianych umową lub ustawą. Wykonawca potwierdza, że powyższe wynagrodzenie ryczałtowe pokryje wszelkie koszty i wydatki związane z wykonaniem przedmiotu niniejszej umowy, a Wykonawca nie jest uprawniony do żądania od Zamawiającego zwrotu jakichkolwiek wydatków poniesionych przy wykonywaniu niniejszej umowy ani do zwolnienia go z zaciągniętych w tym celu zobowiązań. Zamawiający nie przewiduje zaliczek na poczet wynagrodzenia. </w:t>
      </w:r>
    </w:p>
    <w:p w14:paraId="3E351EF9"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Wynagrodzenie ryczałtowe obejmuje ryzyko i odpowiedzialność Wykonawcy z tytułu niewłaściwej oceny nakładów pracy niezbędnych dla wykonania przedmiotu umowy, błędnego oszacowania wszelkich pozostałych kosztów związanych z realizacją prac objętych umową, a także oddziaływania innych czynników mających lub mogących mieć wpływ na koszty. Żadne niedoszacowanie, pominięcie, brak rozpoznania i doprecyzowania zakresu prac lub rozwiązań projektowych nie może być podstawą do żądania zmiany wynagrodzenia określonego w niniejszej umowie.</w:t>
      </w:r>
    </w:p>
    <w:p w14:paraId="16F2110C"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uwzględnił w cenie oferty wszystkie posiadane informacje o przedmiocie zamówienia. Niedoszacowanie, pominięcie lub brak rozpoznania przedmiotu i zakresu zamówienia nie może być podstawową do żądania zmiany wynagrodzenia ryczałtowego określonego w Umowie. </w:t>
      </w:r>
    </w:p>
    <w:p w14:paraId="5F84C3FD" w14:textId="3883F845" w:rsidR="00FE06A7" w:rsidRPr="000614BA" w:rsidRDefault="00FE06A7">
      <w:pPr>
        <w:numPr>
          <w:ilvl w:val="0"/>
          <w:numId w:val="49"/>
        </w:numPr>
        <w:shd w:val="clear" w:color="auto" w:fill="FFFFFF"/>
        <w:spacing w:after="0" w:line="240" w:lineRule="auto"/>
        <w:jc w:val="both"/>
        <w:rPr>
          <w:sz w:val="24"/>
          <w:szCs w:val="24"/>
        </w:rPr>
      </w:pPr>
      <w:r w:rsidRPr="00047053">
        <w:rPr>
          <w:rFonts w:ascii="Times New Roman" w:eastAsia="Times New Roman" w:hAnsi="Times New Roman" w:cs="Times New Roman"/>
          <w:kern w:val="0"/>
          <w:sz w:val="24"/>
          <w:szCs w:val="24"/>
          <w:lang w:eastAsia="pl-PL"/>
          <w14:ligatures w14:val="none"/>
        </w:rPr>
        <w:t>Poza wypadkami wyraźnie określonymi w umowie uznaje się, że:</w:t>
      </w:r>
    </w:p>
    <w:p w14:paraId="035F9775" w14:textId="77777777" w:rsidR="00FE06A7" w:rsidRPr="00047053" w:rsidRDefault="00FE06A7">
      <w:pPr>
        <w:numPr>
          <w:ilvl w:val="0"/>
          <w:numId w:val="5"/>
        </w:numPr>
        <w:shd w:val="clear" w:color="auto" w:fill="FFFFFF"/>
        <w:tabs>
          <w:tab w:val="clear" w:pos="644"/>
        </w:tabs>
        <w:spacing w:after="0" w:line="240" w:lineRule="auto"/>
        <w:ind w:left="1276"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uwzględnił wszystkie dodatkowe elementy zamówienia nie określone szczegółowo, ale niezbędne do wykonania przedmiotu Umowy,</w:t>
      </w:r>
    </w:p>
    <w:p w14:paraId="05420F1E" w14:textId="77777777" w:rsidR="00FE06A7" w:rsidRPr="000614BA" w:rsidRDefault="00FE06A7">
      <w:pPr>
        <w:numPr>
          <w:ilvl w:val="0"/>
          <w:numId w:val="5"/>
        </w:numPr>
        <w:shd w:val="clear" w:color="auto" w:fill="FFFFFF"/>
        <w:tabs>
          <w:tab w:val="clear" w:pos="644"/>
        </w:tabs>
        <w:spacing w:after="0" w:line="240" w:lineRule="auto"/>
        <w:ind w:left="1276"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wynagrodzenie Wykonawcy określone w ust. 1 w całości obejmuje wszelkie ryzyko i nieprzewidziane okoliczności przy wykonywaniu przedmiotu Umowy, w tym ceny jakichkolwiek usług, materiałów, pracy sprzętu, transportu, a także wszelkie prace i wydatki dodatkowe bądź inne, określone w umowie lub nie, które są niezbędne w celu wykonania i ukończenia przedmiotu Umowy.</w:t>
      </w:r>
    </w:p>
    <w:p w14:paraId="524A9A6F" w14:textId="77777777" w:rsidR="00FE06A7" w:rsidRPr="00047053"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Rozliczenie za wykonanie prac objętych Umową, będzie dokonywane na podstawie faktur VAT, za każdy z etapów opisanych w ust. 1 Umowy. Zsumowana kwota faktur nie może przekroczyć kwoty wartości umowy brutto określonej w § 4 ust. 1 Umowy</w:t>
      </w:r>
      <w:r w:rsidRPr="00047053">
        <w:rPr>
          <w:rFonts w:ascii="Times New Roman" w:eastAsia="Times New Roman" w:hAnsi="Times New Roman" w:cs="Times New Roman"/>
          <w:color w:val="FF0000"/>
          <w:kern w:val="0"/>
          <w:sz w:val="24"/>
          <w:szCs w:val="24"/>
          <w:lang w:eastAsia="pl-PL"/>
          <w14:ligatures w14:val="none"/>
        </w:rPr>
        <w:t>.</w:t>
      </w:r>
    </w:p>
    <w:p w14:paraId="1313786E" w14:textId="77777777" w:rsidR="00FE06A7" w:rsidRDefault="00FE06A7">
      <w:pPr>
        <w:numPr>
          <w:ilvl w:val="0"/>
          <w:numId w:val="49"/>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 fakturze wystawianej przez Wykonawcę należy  podać następujące dane:</w:t>
      </w:r>
    </w:p>
    <w:p w14:paraId="6CFFE136" w14:textId="77777777" w:rsidR="00FE06A7" w:rsidRPr="000614BA" w:rsidRDefault="00FE06A7" w:rsidP="00FE06A7">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p>
    <w:p w14:paraId="2F6FB8DF" w14:textId="77777777" w:rsidR="00FE06A7" w:rsidRPr="00047053" w:rsidRDefault="00FE06A7" w:rsidP="00FE06A7">
      <w:pPr>
        <w:widowControl w:val="0"/>
        <w:shd w:val="clear" w:color="auto" w:fill="FFFFFF"/>
        <w:spacing w:after="0" w:line="240" w:lineRule="auto"/>
        <w:ind w:left="1843" w:hanging="1417"/>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Nabywca :</w:t>
      </w:r>
      <w:r w:rsidRPr="00047053">
        <w:rPr>
          <w:rFonts w:ascii="Times New Roman" w:eastAsia="Times New Roman" w:hAnsi="Times New Roman" w:cs="Times New Roman"/>
          <w:kern w:val="0"/>
          <w:sz w:val="24"/>
          <w:szCs w:val="24"/>
          <w:lang w:eastAsia="pl-PL"/>
          <w14:ligatures w14:val="none"/>
        </w:rPr>
        <w:tab/>
        <w:t>Miasto Bydgoszcz, ul. Jezuicka 1, 85-102 Bydgoszcz, NIP 953-101-18-63</w:t>
      </w:r>
    </w:p>
    <w:p w14:paraId="6C141E59" w14:textId="77777777" w:rsidR="00FE06A7" w:rsidRPr="00047053" w:rsidRDefault="00FE06A7" w:rsidP="00FE06A7">
      <w:pPr>
        <w:widowControl w:val="0"/>
        <w:shd w:val="clear" w:color="auto" w:fill="FFFFFF"/>
        <w:spacing w:after="0" w:line="240" w:lineRule="auto"/>
        <w:ind w:left="1843" w:hanging="1417"/>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Odbiorca :</w:t>
      </w:r>
      <w:r w:rsidRPr="00047053">
        <w:rPr>
          <w:rFonts w:ascii="Times New Roman" w:eastAsia="Times New Roman" w:hAnsi="Times New Roman" w:cs="Times New Roman"/>
          <w:kern w:val="0"/>
          <w:sz w:val="24"/>
          <w:szCs w:val="24"/>
          <w:lang w:eastAsia="pl-PL"/>
          <w14:ligatures w14:val="none"/>
        </w:rPr>
        <w:tab/>
        <w:t xml:space="preserve">Zarząd Dróg Miejskich i Komunikacji Publicznej w Bydgoszczy, ul. Toruńska 174a, </w:t>
      </w:r>
      <w:r w:rsidRPr="00047053">
        <w:rPr>
          <w:rFonts w:ascii="Times New Roman" w:eastAsia="Times New Roman" w:hAnsi="Times New Roman" w:cs="Times New Roman"/>
          <w:kern w:val="0"/>
          <w:sz w:val="24"/>
          <w:szCs w:val="24"/>
          <w:lang w:eastAsia="pl-PL"/>
          <w14:ligatures w14:val="none"/>
        </w:rPr>
        <w:br/>
        <w:t>85-844 Bydgoszcz.</w:t>
      </w:r>
      <w:bookmarkStart w:id="13" w:name="_Hlk111026414"/>
    </w:p>
    <w:p w14:paraId="408A68F4" w14:textId="77777777" w:rsidR="007A1A99" w:rsidRPr="007A1A99" w:rsidRDefault="007A1A99" w:rsidP="007A1A99">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bookmarkStart w:id="14" w:name="_Hlk140143596"/>
      <w:bookmarkEnd w:id="0"/>
      <w:r w:rsidRPr="007A1A99">
        <w:rPr>
          <w:rFonts w:ascii="Times New Roman" w:eastAsia="Times New Roman" w:hAnsi="Times New Roman" w:cs="Times New Roman"/>
          <w:b/>
          <w:kern w:val="0"/>
          <w:sz w:val="24"/>
          <w:szCs w:val="24"/>
          <w:lang w:eastAsia="pl-PL"/>
          <w14:ligatures w14:val="none"/>
        </w:rPr>
        <w:t>§ 5. MECHANIZM WALORYZACYJNY.</w:t>
      </w:r>
    </w:p>
    <w:p w14:paraId="18E92E10" w14:textId="77777777" w:rsidR="007A1A99" w:rsidRPr="007A1A99" w:rsidRDefault="007A1A99" w:rsidP="00567126">
      <w:pPr>
        <w:pStyle w:val="Akapitzlist"/>
        <w:numPr>
          <w:ilvl w:val="0"/>
          <w:numId w:val="51"/>
        </w:numPr>
        <w:tabs>
          <w:tab w:val="left" w:pos="284"/>
        </w:tabs>
        <w:spacing w:after="120"/>
        <w:ind w:left="426" w:hanging="284"/>
        <w:jc w:val="both"/>
        <w:rPr>
          <w:bCs/>
          <w:sz w:val="24"/>
          <w:szCs w:val="24"/>
        </w:rPr>
      </w:pPr>
      <w:r w:rsidRPr="007A1A99">
        <w:rPr>
          <w:bCs/>
          <w:sz w:val="24"/>
          <w:szCs w:val="24"/>
        </w:rPr>
        <w:t xml:space="preserve">Wynagrodzenie Wykonawcy podlega waloryzacji na zasadach opisanych w niniejszym paragrafie. </w:t>
      </w:r>
    </w:p>
    <w:p w14:paraId="4498D1FC" w14:textId="77777777" w:rsidR="007A1A99" w:rsidRPr="007A1A99" w:rsidRDefault="007A1A99" w:rsidP="00567126">
      <w:pPr>
        <w:pStyle w:val="Akapitzlist"/>
        <w:numPr>
          <w:ilvl w:val="0"/>
          <w:numId w:val="51"/>
        </w:numPr>
        <w:tabs>
          <w:tab w:val="left" w:pos="284"/>
        </w:tabs>
        <w:spacing w:after="120"/>
        <w:ind w:left="426" w:hanging="284"/>
        <w:jc w:val="both"/>
        <w:rPr>
          <w:bCs/>
          <w:sz w:val="24"/>
          <w:szCs w:val="24"/>
        </w:rPr>
      </w:pPr>
      <w:r w:rsidRPr="007A1A99">
        <w:rPr>
          <w:bCs/>
          <w:sz w:val="24"/>
          <w:szCs w:val="24"/>
        </w:rPr>
        <w:lastRenderedPageBreak/>
        <w:t>Waloryzacja będzie uwzględniała trendy, które Wykonawca powinien był przyjąć kalkulując ostateczną wartość oferty.</w:t>
      </w:r>
    </w:p>
    <w:p w14:paraId="35BC96E6" w14:textId="77777777" w:rsidR="007A1A99" w:rsidRPr="007A1A99" w:rsidRDefault="007A1A99" w:rsidP="00567126">
      <w:pPr>
        <w:pStyle w:val="Akapitzlist"/>
        <w:numPr>
          <w:ilvl w:val="0"/>
          <w:numId w:val="51"/>
        </w:numPr>
        <w:tabs>
          <w:tab w:val="left" w:pos="284"/>
        </w:tabs>
        <w:ind w:left="426" w:hanging="284"/>
        <w:contextualSpacing/>
        <w:jc w:val="both"/>
        <w:rPr>
          <w:bCs/>
          <w:sz w:val="24"/>
          <w:szCs w:val="24"/>
        </w:rPr>
      </w:pPr>
      <w:r w:rsidRPr="007A1A99">
        <w:rPr>
          <w:bCs/>
          <w:sz w:val="24"/>
          <w:szCs w:val="24"/>
        </w:rPr>
        <w:t>Waloryzacja Wynagrodzenia dokonywana będzie według następującego mechanizmu waloryzacyjnego:</w:t>
      </w:r>
    </w:p>
    <w:p w14:paraId="1EF5D40B" w14:textId="77777777" w:rsidR="007A1A99" w:rsidRPr="007A1A99" w:rsidRDefault="007A1A99" w:rsidP="007A1A99">
      <w:pPr>
        <w:tabs>
          <w:tab w:val="left" w:pos="284"/>
        </w:tabs>
        <w:spacing w:after="0" w:line="240" w:lineRule="auto"/>
        <w:ind w:left="426" w:hanging="284"/>
        <w:jc w:val="both"/>
        <w:rPr>
          <w:rFonts w:ascii="Times New Roman" w:eastAsia="Times New Roman" w:hAnsi="Times New Roman" w:cs="Times New Roman"/>
          <w:bCs/>
          <w:kern w:val="0"/>
          <w:sz w:val="24"/>
          <w:szCs w:val="24"/>
          <w:lang w:eastAsia="pl-PL"/>
          <w14:ligatures w14:val="none"/>
        </w:rPr>
      </w:pPr>
    </w:p>
    <w:p w14:paraId="57D45F58"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Wp</w:t>
      </w:r>
      <w:proofErr w:type="spellEnd"/>
      <w:r w:rsidRPr="007A1A99">
        <w:rPr>
          <w:rFonts w:ascii="Times New Roman" w:eastAsia="Times New Roman" w:hAnsi="Times New Roman" w:cs="Times New Roman"/>
          <w:bCs/>
          <w:kern w:val="0"/>
          <w:sz w:val="24"/>
          <w:szCs w:val="24"/>
          <w:lang w:eastAsia="pl-PL"/>
          <w14:ligatures w14:val="none"/>
        </w:rPr>
        <w:t xml:space="preserve"> [%] – Wskaźnik, prognozowana miesięczna zmiana wskaźnika cen towarów i usług konsumpcyjnych według informacji statystycznych GUS, wartość miesięczna wyliczana z dokładnością do trzech miejsc po przecinku, jako wartość średnia z 12 miesięcy przed złożeniem oferty, przyjęty dla całego okresu realizacji inwestycji, </w:t>
      </w:r>
      <w:r w:rsidRPr="007A1A99">
        <w:rPr>
          <w:rFonts w:ascii="Times New Roman" w:eastAsia="Times New Roman" w:hAnsi="Times New Roman" w:cs="Times New Roman"/>
          <w:bCs/>
          <w:kern w:val="0"/>
          <w:sz w:val="24"/>
          <w:szCs w:val="24"/>
          <w:highlight w:val="yellow"/>
          <w:lang w:eastAsia="pl-PL"/>
          <w14:ligatures w14:val="none"/>
        </w:rPr>
        <w:t>wynosząca …………….;</w:t>
      </w:r>
    </w:p>
    <w:p w14:paraId="095A9966"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Wrz</w:t>
      </w:r>
      <w:proofErr w:type="spellEnd"/>
      <w:r w:rsidRPr="007A1A99">
        <w:rPr>
          <w:rFonts w:ascii="Times New Roman" w:eastAsia="Times New Roman" w:hAnsi="Times New Roman" w:cs="Times New Roman"/>
          <w:bCs/>
          <w:kern w:val="0"/>
          <w:sz w:val="24"/>
          <w:szCs w:val="24"/>
          <w:lang w:eastAsia="pl-PL"/>
          <w14:ligatures w14:val="none"/>
        </w:rPr>
        <w:t xml:space="preserve"> [%] – Wskaźnik, rzeczywista miesięczna zmiana wskaźnika cen towarów i usług konsumpcyjnych według informacji statystycznych GUS  , wartość odczytywana wprost z biuletynu statystycznego GUS;</w:t>
      </w:r>
    </w:p>
    <w:p w14:paraId="73BB9D24"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Wobl</w:t>
      </w:r>
      <w:proofErr w:type="spellEnd"/>
      <w:r w:rsidRPr="007A1A99">
        <w:rPr>
          <w:rFonts w:ascii="Times New Roman" w:eastAsia="Times New Roman" w:hAnsi="Times New Roman" w:cs="Times New Roman"/>
          <w:bCs/>
          <w:kern w:val="0"/>
          <w:sz w:val="24"/>
          <w:szCs w:val="24"/>
          <w:lang w:eastAsia="pl-PL"/>
          <w14:ligatures w14:val="none"/>
        </w:rPr>
        <w:t xml:space="preserve"> [%] – Wskaźnik, obliczeniowa miesięczna zmiana wskaźnika cen towarów i usług konsumpcyjnych według informacji statystycznych GUS,  wartość wyliczana z dokładnością do trzech miejsc po przecinku, na podstawie poniższego wzoru:</w:t>
      </w:r>
    </w:p>
    <w:p w14:paraId="7F886C07"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[1]</w:t>
      </w:r>
      <w:r w:rsidRPr="007A1A99">
        <w:rPr>
          <w:rFonts w:ascii="Times New Roman" w:eastAsia="Times New Roman" w:hAnsi="Times New Roman" w:cs="Times New Roman"/>
          <w:bCs/>
          <w:kern w:val="0"/>
          <w:sz w:val="24"/>
          <w:szCs w:val="24"/>
          <w:lang w:eastAsia="pl-PL"/>
          <w14:ligatures w14:val="none"/>
        </w:rPr>
        <w:tab/>
        <w:t xml:space="preserve">    </w:t>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Obl</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rz</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p</m:t>
            </m:r>
          </m:sub>
        </m:sSub>
      </m:oMath>
      <w:r w:rsidRPr="007A1A99">
        <w:rPr>
          <w:rFonts w:ascii="Times New Roman" w:eastAsia="Times New Roman" w:hAnsi="Times New Roman" w:cs="Times New Roman"/>
          <w:bCs/>
          <w:kern w:val="0"/>
          <w:sz w:val="24"/>
          <w:szCs w:val="24"/>
          <w:lang w:eastAsia="pl-PL"/>
          <w14:ligatures w14:val="none"/>
        </w:rPr>
        <w:t xml:space="preserve"> [%];</w:t>
      </w:r>
      <w:r w:rsidRPr="007A1A99">
        <w:rPr>
          <w:rFonts w:ascii="Times New Roman" w:eastAsia="Times New Roman" w:hAnsi="Times New Roman" w:cs="Times New Roman"/>
          <w:bCs/>
          <w:kern w:val="0"/>
          <w:sz w:val="24"/>
          <w:szCs w:val="24"/>
          <w:lang w:eastAsia="pl-PL"/>
          <w14:ligatures w14:val="none"/>
        </w:rPr>
        <w:tab/>
      </w:r>
      <w:r w:rsidRPr="007A1A99">
        <w:rPr>
          <w:rFonts w:ascii="Times New Roman" w:eastAsia="Times New Roman" w:hAnsi="Times New Roman" w:cs="Times New Roman"/>
          <w:bCs/>
          <w:kern w:val="0"/>
          <w:sz w:val="24"/>
          <w:szCs w:val="24"/>
          <w:lang w:eastAsia="pl-PL"/>
          <w14:ligatures w14:val="none"/>
        </w:rPr>
        <w:tab/>
      </w:r>
      <w:r w:rsidRPr="007A1A99">
        <w:rPr>
          <w:rFonts w:ascii="Times New Roman" w:eastAsia="Times New Roman" w:hAnsi="Times New Roman" w:cs="Times New Roman"/>
          <w:bCs/>
          <w:kern w:val="0"/>
          <w:sz w:val="24"/>
          <w:szCs w:val="24"/>
          <w:lang w:eastAsia="pl-PL"/>
          <w14:ligatures w14:val="none"/>
        </w:rPr>
        <w:tab/>
      </w:r>
      <w:r w:rsidRPr="007A1A99">
        <w:rPr>
          <w:rFonts w:ascii="Times New Roman" w:eastAsia="Times New Roman" w:hAnsi="Times New Roman" w:cs="Times New Roman"/>
          <w:bCs/>
          <w:kern w:val="0"/>
          <w:sz w:val="24"/>
          <w:szCs w:val="24"/>
          <w:lang w:eastAsia="pl-PL"/>
          <w14:ligatures w14:val="none"/>
        </w:rPr>
        <w:tab/>
      </w:r>
    </w:p>
    <w:p w14:paraId="2FA555C9"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Wk</w:t>
      </w:r>
      <w:proofErr w:type="spellEnd"/>
      <w:r w:rsidRPr="007A1A99">
        <w:rPr>
          <w:rFonts w:ascii="Times New Roman" w:eastAsia="Times New Roman" w:hAnsi="Times New Roman" w:cs="Times New Roman"/>
          <w:bCs/>
          <w:kern w:val="0"/>
          <w:sz w:val="24"/>
          <w:szCs w:val="24"/>
          <w:lang w:eastAsia="pl-PL"/>
          <w14:ligatures w14:val="none"/>
        </w:rPr>
        <w:t xml:space="preserve"> – współczynniki korygujące pozwalające wyliczyć wartość, o którą będą korygowane faktury w kolejnych miesiącach;</w:t>
      </w:r>
    </w:p>
    <w:p w14:paraId="74D8C2A1"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Wk1 [-] - Współczynnik korygujący w pierwszym miesiącu od podpisania umowy obliczany według poniższego wzoru:</w:t>
      </w:r>
    </w:p>
    <w:p w14:paraId="3AAF86AF" w14:textId="77777777" w:rsidR="007A1A99" w:rsidRPr="007A1A99" w:rsidRDefault="007A1A99" w:rsidP="007A1A99">
      <w:pPr>
        <w:tabs>
          <w:tab w:val="left" w:pos="284"/>
        </w:tabs>
        <w:ind w:left="426" w:hanging="284"/>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[2]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 xml:space="preserve">=1+ </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Obl</m:t>
                </m:r>
                <m:r>
                  <m:rPr>
                    <m:sty m:val="p"/>
                  </m:rPr>
                  <w:rPr>
                    <w:rFonts w:ascii="Cambria Math" w:eastAsia="Times New Roman" w:hAnsi="Cambria Math" w:cs="Times New Roman"/>
                    <w:kern w:val="0"/>
                    <w:sz w:val="24"/>
                    <w:szCs w:val="24"/>
                    <w:lang w:eastAsia="pl-PL"/>
                    <w14:ligatures w14:val="none"/>
                  </w:rPr>
                  <m:t>1</m:t>
                </m:r>
              </m:sub>
            </m:sSub>
          </m:num>
          <m:den>
            <m:r>
              <m:rPr>
                <m:sty m:val="p"/>
              </m:rPr>
              <w:rPr>
                <w:rFonts w:ascii="Cambria Math" w:eastAsia="Times New Roman" w:hAnsi="Cambria Math" w:cs="Times New Roman"/>
                <w:kern w:val="0"/>
                <w:sz w:val="24"/>
                <w:szCs w:val="24"/>
                <w:lang w:eastAsia="pl-PL"/>
                <w14:ligatures w14:val="none"/>
              </w:rPr>
              <m:t>100</m:t>
            </m:r>
          </m:den>
        </m:f>
      </m:oMath>
      <w:r w:rsidRPr="007A1A99">
        <w:rPr>
          <w:rFonts w:ascii="Times New Roman" w:eastAsia="Times New Roman" w:hAnsi="Times New Roman" w:cs="Times New Roman"/>
          <w:bCs/>
          <w:kern w:val="0"/>
          <w:sz w:val="24"/>
          <w:szCs w:val="24"/>
          <w:lang w:eastAsia="pl-PL"/>
          <w14:ligatures w14:val="none"/>
        </w:rPr>
        <w:t xml:space="preserve">;  </w:t>
      </w:r>
      <w:r w:rsidRPr="007A1A99">
        <w:rPr>
          <w:rFonts w:ascii="Times New Roman" w:eastAsia="Times New Roman" w:hAnsi="Times New Roman" w:cs="Times New Roman"/>
          <w:bCs/>
          <w:kern w:val="0"/>
          <w:sz w:val="24"/>
          <w:szCs w:val="24"/>
          <w:lang w:eastAsia="pl-PL"/>
          <w14:ligatures w14:val="none"/>
        </w:rPr>
        <w:tab/>
      </w:r>
      <w:r w:rsidRPr="007A1A99">
        <w:rPr>
          <w:rFonts w:ascii="Times New Roman" w:eastAsia="Times New Roman" w:hAnsi="Times New Roman" w:cs="Times New Roman"/>
          <w:bCs/>
          <w:kern w:val="0"/>
          <w:sz w:val="24"/>
          <w:szCs w:val="24"/>
          <w:lang w:eastAsia="pl-PL"/>
          <w14:ligatures w14:val="none"/>
        </w:rPr>
        <w:tab/>
      </w:r>
    </w:p>
    <w:p w14:paraId="7ACECC80"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Wk2 [-] - Współczynnik korygujący drugi obliczany dla kolejnego miesiąca (w tym wypadku drugiego miesiąca) na podstawie poniższego wzoru:</w:t>
      </w:r>
    </w:p>
    <w:p w14:paraId="6A883E0A" w14:textId="77777777" w:rsidR="007A1A99" w:rsidRPr="007A1A99" w:rsidRDefault="007A1A99" w:rsidP="007A1A99">
      <w:pPr>
        <w:tabs>
          <w:tab w:val="left" w:pos="284"/>
        </w:tabs>
        <w:ind w:left="426" w:hanging="284"/>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[3]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2</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Obl</m:t>
                </m:r>
                <m:r>
                  <m:rPr>
                    <m:sty m:val="p"/>
                  </m:rPr>
                  <w:rPr>
                    <w:rFonts w:ascii="Cambria Math" w:eastAsia="Times New Roman" w:hAnsi="Cambria Math" w:cs="Times New Roman"/>
                    <w:kern w:val="0"/>
                    <w:sz w:val="24"/>
                    <w:szCs w:val="24"/>
                    <w:lang w:eastAsia="pl-PL"/>
                    <w14:ligatures w14:val="none"/>
                  </w:rPr>
                  <m:t>2</m:t>
                </m:r>
              </m:sub>
            </m:sSub>
          </m:num>
          <m:den>
            <m:r>
              <m:rPr>
                <m:sty m:val="p"/>
              </m:rPr>
              <w:rPr>
                <w:rFonts w:ascii="Cambria Math" w:eastAsia="Times New Roman" w:hAnsi="Cambria Math" w:cs="Times New Roman"/>
                <w:kern w:val="0"/>
                <w:sz w:val="24"/>
                <w:szCs w:val="24"/>
                <w:lang w:eastAsia="pl-PL"/>
                <w14:ligatures w14:val="none"/>
              </w:rPr>
              <m:t>100</m:t>
            </m:r>
          </m:den>
        </m:f>
      </m:oMath>
      <w:r w:rsidRPr="007A1A99">
        <w:rPr>
          <w:rFonts w:ascii="Times New Roman" w:eastAsia="Times New Roman" w:hAnsi="Times New Roman" w:cs="Times New Roman"/>
          <w:bCs/>
          <w:kern w:val="0"/>
          <w:sz w:val="24"/>
          <w:szCs w:val="24"/>
          <w:lang w:eastAsia="pl-PL"/>
          <w14:ligatures w14:val="none"/>
        </w:rPr>
        <w:t>;</w:t>
      </w:r>
    </w:p>
    <w:p w14:paraId="07C0E312"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Wkn</w:t>
      </w:r>
      <w:proofErr w:type="spellEnd"/>
      <w:r w:rsidRPr="007A1A99">
        <w:rPr>
          <w:rFonts w:ascii="Times New Roman" w:eastAsia="Times New Roman" w:hAnsi="Times New Roman" w:cs="Times New Roman"/>
          <w:bCs/>
          <w:kern w:val="0"/>
          <w:sz w:val="24"/>
          <w:szCs w:val="24"/>
          <w:lang w:eastAsia="pl-PL"/>
          <w14:ligatures w14:val="none"/>
        </w:rPr>
        <w:t xml:space="preserve"> [-] - Współczynnik korygujący następny obliczany dla każdego kolejnego miesiąca na podstawie poniższego wzoru:</w:t>
      </w:r>
    </w:p>
    <w:p w14:paraId="0DD3F06D" w14:textId="77777777" w:rsidR="007A1A99" w:rsidRPr="007A1A99" w:rsidRDefault="007A1A99" w:rsidP="007A1A99">
      <w:pPr>
        <w:tabs>
          <w:tab w:val="left" w:pos="284"/>
        </w:tabs>
        <w:ind w:left="426" w:hanging="284"/>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[4]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kn</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m:t>
            </m:r>
            <m:r>
              <w:rPr>
                <w:rFonts w:ascii="Cambria Math" w:eastAsia="Times New Roman" w:hAnsi="Cambria Math" w:cs="Times New Roman"/>
                <w:kern w:val="0"/>
                <w:sz w:val="24"/>
                <w:szCs w:val="24"/>
                <w:lang w:eastAsia="pl-PL"/>
                <w14:ligatures w14:val="none"/>
              </w:rPr>
              <m:t>n</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m:t>
            </m:r>
            <m:r>
              <w:rPr>
                <w:rFonts w:ascii="Cambria Math" w:eastAsia="Times New Roman" w:hAnsi="Cambria Math" w:cs="Times New Roman"/>
                <w:kern w:val="0"/>
                <w:sz w:val="24"/>
                <w:szCs w:val="24"/>
                <w:lang w:eastAsia="pl-PL"/>
                <w14:ligatures w14:val="none"/>
              </w:rPr>
              <m:t>n</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Obln</m:t>
                </m:r>
              </m:sub>
            </m:sSub>
          </m:num>
          <m:den>
            <m:r>
              <m:rPr>
                <m:sty m:val="p"/>
              </m:rPr>
              <w:rPr>
                <w:rFonts w:ascii="Cambria Math" w:eastAsia="Times New Roman" w:hAnsi="Cambria Math" w:cs="Times New Roman"/>
                <w:kern w:val="0"/>
                <w:sz w:val="24"/>
                <w:szCs w:val="24"/>
                <w:lang w:eastAsia="pl-PL"/>
                <w14:ligatures w14:val="none"/>
              </w:rPr>
              <m:t>100</m:t>
            </m:r>
          </m:den>
        </m:f>
      </m:oMath>
      <w:r w:rsidRPr="007A1A99">
        <w:rPr>
          <w:rFonts w:ascii="Times New Roman" w:eastAsia="Times New Roman" w:hAnsi="Times New Roman" w:cs="Times New Roman"/>
          <w:bCs/>
          <w:kern w:val="0"/>
          <w:sz w:val="24"/>
          <w:szCs w:val="24"/>
          <w:lang w:eastAsia="pl-PL"/>
          <w14:ligatures w14:val="none"/>
        </w:rPr>
        <w:t>;</w:t>
      </w:r>
    </w:p>
    <w:p w14:paraId="16BB32A2"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Przykład: Obliczenie współczynnika korygującego dla 16-tego miesiąca.</w:t>
      </w:r>
    </w:p>
    <w:p w14:paraId="26922AB3" w14:textId="77777777" w:rsidR="007A1A99" w:rsidRPr="007A1A99" w:rsidRDefault="007A1A99" w:rsidP="007A1A99">
      <w:pPr>
        <w:tabs>
          <w:tab w:val="left" w:pos="284"/>
        </w:tabs>
        <w:ind w:left="426" w:hanging="284"/>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[5]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m:rPr>
                <m:sty m:val="p"/>
              </m:rPr>
              <w:rPr>
                <w:rFonts w:ascii="Cambria Math" w:eastAsia="Times New Roman" w:hAnsi="Cambria Math" w:cs="Times New Roman"/>
                <w:kern w:val="0"/>
                <w:sz w:val="24"/>
                <w:szCs w:val="24"/>
                <w:lang w:eastAsia="pl-PL"/>
                <w14:ligatures w14:val="none"/>
              </w:rPr>
              <m:t>16</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m:rPr>
                <m:sty m:val="p"/>
              </m:rPr>
              <w:rPr>
                <w:rFonts w:ascii="Cambria Math" w:eastAsia="Times New Roman" w:hAnsi="Cambria Math" w:cs="Times New Roman"/>
                <w:kern w:val="0"/>
                <w:sz w:val="24"/>
                <w:szCs w:val="24"/>
                <w:lang w:eastAsia="pl-PL"/>
                <w14:ligatures w14:val="none"/>
              </w:rPr>
              <m:t>15</m:t>
            </m:r>
          </m:sub>
        </m:sSub>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m:rPr>
                <m:sty m:val="p"/>
              </m:rPr>
              <w:rPr>
                <w:rFonts w:ascii="Cambria Math" w:eastAsia="Times New Roman" w:hAnsi="Cambria Math" w:cs="Times New Roman"/>
                <w:kern w:val="0"/>
                <w:sz w:val="24"/>
                <w:szCs w:val="24"/>
                <w:lang w:eastAsia="pl-PL"/>
                <w14:ligatures w14:val="none"/>
              </w:rPr>
              <m:t>15</m:t>
            </m:r>
          </m:sub>
        </m:sSub>
        <m:r>
          <m:rPr>
            <m:sty m:val="p"/>
          </m:rPr>
          <w:rPr>
            <w:rFonts w:ascii="Cambria Math" w:eastAsia="Times New Roman" w:hAnsi="Cambria Math" w:cs="Times New Roman"/>
            <w:kern w:val="0"/>
            <w:sz w:val="24"/>
            <w:szCs w:val="24"/>
            <w:lang w:eastAsia="pl-PL"/>
            <w14:ligatures w14:val="none"/>
          </w:rPr>
          <m:t>*</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Obl</m:t>
                </m:r>
                <m:r>
                  <m:rPr>
                    <m:sty m:val="p"/>
                  </m:rPr>
                  <w:rPr>
                    <w:rFonts w:ascii="Cambria Math" w:eastAsia="Times New Roman" w:hAnsi="Cambria Math" w:cs="Times New Roman"/>
                    <w:kern w:val="0"/>
                    <w:sz w:val="24"/>
                    <w:szCs w:val="24"/>
                    <w:lang w:eastAsia="pl-PL"/>
                    <w14:ligatures w14:val="none"/>
                  </w:rPr>
                  <m:t>16</m:t>
                </m:r>
              </m:sub>
            </m:sSub>
          </m:num>
          <m:den>
            <m:r>
              <m:rPr>
                <m:sty m:val="p"/>
              </m:rPr>
              <w:rPr>
                <w:rFonts w:ascii="Cambria Math" w:eastAsia="Times New Roman" w:hAnsi="Cambria Math" w:cs="Times New Roman"/>
                <w:kern w:val="0"/>
                <w:sz w:val="24"/>
                <w:szCs w:val="24"/>
                <w:lang w:eastAsia="pl-PL"/>
                <w14:ligatures w14:val="none"/>
              </w:rPr>
              <m:t>100</m:t>
            </m:r>
          </m:den>
        </m:f>
      </m:oMath>
      <w:r w:rsidRPr="007A1A99">
        <w:rPr>
          <w:rFonts w:ascii="Times New Roman" w:eastAsia="Times New Roman" w:hAnsi="Times New Roman" w:cs="Times New Roman"/>
          <w:bCs/>
          <w:kern w:val="0"/>
          <w:sz w:val="24"/>
          <w:szCs w:val="24"/>
          <w:lang w:eastAsia="pl-PL"/>
          <w14:ligatures w14:val="none"/>
        </w:rPr>
        <w:t>;</w:t>
      </w:r>
    </w:p>
    <w:p w14:paraId="507CD132"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proofErr w:type="spellStart"/>
      <w:r w:rsidRPr="007A1A99">
        <w:rPr>
          <w:rFonts w:ascii="Times New Roman" w:eastAsia="Times New Roman" w:hAnsi="Times New Roman" w:cs="Times New Roman"/>
          <w:bCs/>
          <w:kern w:val="0"/>
          <w:sz w:val="24"/>
          <w:szCs w:val="24"/>
          <w:lang w:eastAsia="pl-PL"/>
          <w14:ligatures w14:val="none"/>
        </w:rPr>
        <w:t>Kwn</w:t>
      </w:r>
      <w:proofErr w:type="spellEnd"/>
      <w:r w:rsidRPr="007A1A99">
        <w:rPr>
          <w:rFonts w:ascii="Times New Roman" w:eastAsia="Times New Roman" w:hAnsi="Times New Roman" w:cs="Times New Roman"/>
          <w:bCs/>
          <w:kern w:val="0"/>
          <w:sz w:val="24"/>
          <w:szCs w:val="24"/>
          <w:lang w:eastAsia="pl-PL"/>
          <w14:ligatures w14:val="none"/>
        </w:rPr>
        <w:t xml:space="preserve"> [PLN] – koszt waloryzacji faktury </w:t>
      </w:r>
      <w:proofErr w:type="spellStart"/>
      <w:r w:rsidRPr="007A1A99">
        <w:rPr>
          <w:rFonts w:ascii="Times New Roman" w:eastAsia="Times New Roman" w:hAnsi="Times New Roman" w:cs="Times New Roman"/>
          <w:bCs/>
          <w:kern w:val="0"/>
          <w:sz w:val="24"/>
          <w:szCs w:val="24"/>
          <w:lang w:eastAsia="pl-PL"/>
          <w14:ligatures w14:val="none"/>
        </w:rPr>
        <w:t>Cfn</w:t>
      </w:r>
      <w:proofErr w:type="spellEnd"/>
      <w:r w:rsidRPr="007A1A99">
        <w:rPr>
          <w:rFonts w:ascii="Times New Roman" w:eastAsia="Times New Roman" w:hAnsi="Times New Roman" w:cs="Times New Roman"/>
          <w:bCs/>
          <w:kern w:val="0"/>
          <w:sz w:val="24"/>
          <w:szCs w:val="24"/>
          <w:lang w:eastAsia="pl-PL"/>
          <w14:ligatures w14:val="none"/>
        </w:rPr>
        <w:t xml:space="preserve"> w danym miesiącu, gdzie n – kolejny miesiąc, w którym dokonuje się wyliczenia wartości waloryzacji dla danej faktury, </w:t>
      </w:r>
    </w:p>
    <w:p w14:paraId="5F723F88"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Ostatecznie wzór waloryzacyjny przyjmuje następującą postać szczegółową (dla n&gt;1):</w:t>
      </w:r>
    </w:p>
    <w:p w14:paraId="3CFC327A" w14:textId="77777777" w:rsidR="007A1A99" w:rsidRPr="007A1A99" w:rsidRDefault="007A1A99" w:rsidP="007A1A99">
      <w:pPr>
        <w:tabs>
          <w:tab w:val="left" w:pos="284"/>
        </w:tabs>
        <w:ind w:left="426" w:hanging="284"/>
        <w:jc w:val="center"/>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[6]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K</m:t>
            </m:r>
          </m:e>
          <m:sub>
            <m:r>
              <w:rPr>
                <w:rFonts w:ascii="Cambria Math" w:eastAsia="Times New Roman" w:hAnsi="Cambria Math" w:cs="Times New Roman"/>
                <w:kern w:val="0"/>
                <w:sz w:val="24"/>
                <w:szCs w:val="24"/>
                <w:lang w:eastAsia="pl-PL"/>
                <w14:ligatures w14:val="none"/>
              </w:rPr>
              <m:t>wn</m:t>
            </m:r>
          </m:sub>
        </m:sSub>
        <m:r>
          <m:rPr>
            <m:sty m:val="p"/>
          </m:rPr>
          <w:rPr>
            <w:rFonts w:ascii="Cambria Math" w:eastAsia="Times New Roman" w:hAnsi="Cambria Math" w:cs="Times New Roman"/>
            <w:kern w:val="0"/>
            <w:sz w:val="24"/>
            <w:szCs w:val="24"/>
            <w:lang w:eastAsia="pl-PL"/>
            <w14:ligatures w14:val="none"/>
          </w:rPr>
          <m:t>=</m:t>
        </m:r>
        <m:d>
          <m:dPr>
            <m:ctrlPr>
              <w:rPr>
                <w:rFonts w:ascii="Cambria Math" w:eastAsia="Times New Roman" w:hAnsi="Cambria Math" w:cs="Times New Roman"/>
                <w:bCs/>
                <w:kern w:val="0"/>
                <w:sz w:val="24"/>
                <w:szCs w:val="24"/>
                <w:lang w:eastAsia="pl-PL"/>
                <w14:ligatures w14:val="none"/>
              </w:rPr>
            </m:ctrlPr>
          </m:dPr>
          <m:e>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C</m:t>
                </m:r>
              </m:e>
              <m:sub>
                <m:r>
                  <w:rPr>
                    <w:rFonts w:ascii="Cambria Math" w:eastAsia="Times New Roman" w:hAnsi="Cambria Math" w:cs="Times New Roman"/>
                    <w:kern w:val="0"/>
                    <w:sz w:val="24"/>
                    <w:szCs w:val="24"/>
                    <w:lang w:eastAsia="pl-PL"/>
                    <w14:ligatures w14:val="none"/>
                  </w:rPr>
                  <m:t>fn</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kn</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kn</m:t>
                </m:r>
                <m:r>
                  <m:rPr>
                    <m:sty m:val="p"/>
                  </m:rPr>
                  <w:rPr>
                    <w:rFonts w:ascii="Cambria Math" w:eastAsia="Times New Roman" w:hAnsi="Cambria Math" w:cs="Times New Roman"/>
                    <w:kern w:val="0"/>
                    <w:sz w:val="24"/>
                    <w:szCs w:val="24"/>
                    <w:lang w:eastAsia="pl-PL"/>
                    <w14:ligatures w14:val="none"/>
                  </w:rPr>
                  <m:t>-1</m:t>
                </m:r>
              </m:sub>
            </m:sSub>
            <m:r>
              <m:rPr>
                <m:sty m:val="p"/>
              </m:rPr>
              <w:rPr>
                <w:rFonts w:ascii="Cambria Math" w:eastAsia="Times New Roman" w:hAnsi="Cambria Math" w:cs="Times New Roman"/>
                <w:kern w:val="0"/>
                <w:sz w:val="24"/>
                <w:szCs w:val="24"/>
                <w:lang w:eastAsia="pl-PL"/>
                <w14:ligatures w14:val="none"/>
              </w:rPr>
              <m:t xml:space="preserve">*( </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rzn</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pn</m:t>
                    </m:r>
                  </m:sub>
                </m:sSub>
              </m:num>
              <m:den>
                <m:r>
                  <m:rPr>
                    <m:sty m:val="p"/>
                  </m:rPr>
                  <w:rPr>
                    <w:rFonts w:ascii="Cambria Math" w:eastAsia="Times New Roman" w:hAnsi="Cambria Math" w:cs="Times New Roman"/>
                    <w:kern w:val="0"/>
                    <w:sz w:val="24"/>
                    <w:szCs w:val="24"/>
                    <w:lang w:eastAsia="pl-PL"/>
                    <w14:ligatures w14:val="none"/>
                  </w:rPr>
                  <m:t>100</m:t>
                </m:r>
              </m:den>
            </m:f>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m:rPr>
                    <m:sty m:val="p"/>
                  </m:rPr>
                  <w:rPr>
                    <w:rFonts w:ascii="Cambria Math" w:eastAsia="Times New Roman" w:hAnsi="Cambria Math" w:cs="Times New Roman"/>
                    <w:kern w:val="0"/>
                    <w:sz w:val="24"/>
                    <w:szCs w:val="24"/>
                    <w:lang w:eastAsia="pl-PL"/>
                    <w14:ligatures w14:val="none"/>
                  </w:rPr>
                  <m:t xml:space="preserve">))- </m:t>
                </m:r>
                <m:r>
                  <w:rPr>
                    <w:rFonts w:ascii="Cambria Math" w:eastAsia="Times New Roman" w:hAnsi="Cambria Math" w:cs="Times New Roman"/>
                    <w:kern w:val="0"/>
                    <w:sz w:val="24"/>
                    <w:szCs w:val="24"/>
                    <w:lang w:eastAsia="pl-PL"/>
                    <w14:ligatures w14:val="none"/>
                  </w:rPr>
                  <m:t>C</m:t>
                </m:r>
              </m:e>
              <m:sub>
                <m:r>
                  <w:rPr>
                    <w:rFonts w:ascii="Cambria Math" w:eastAsia="Times New Roman" w:hAnsi="Cambria Math" w:cs="Times New Roman"/>
                    <w:kern w:val="0"/>
                    <w:sz w:val="24"/>
                    <w:szCs w:val="24"/>
                    <w:lang w:eastAsia="pl-PL"/>
                    <w14:ligatures w14:val="none"/>
                  </w:rPr>
                  <m:t>fn</m:t>
                </m:r>
              </m:sub>
            </m:sSub>
          </m:e>
        </m:d>
      </m:oMath>
      <w:r w:rsidRPr="007A1A99">
        <w:rPr>
          <w:rFonts w:ascii="Times New Roman" w:eastAsia="Times New Roman" w:hAnsi="Times New Roman" w:cs="Times New Roman"/>
          <w:bCs/>
          <w:kern w:val="0"/>
          <w:sz w:val="24"/>
          <w:szCs w:val="24"/>
          <w:lang w:eastAsia="pl-PL"/>
          <w14:ligatures w14:val="none"/>
        </w:rPr>
        <w:t xml:space="preserve"> [PLN], brutto.</w:t>
      </w:r>
    </w:p>
    <w:p w14:paraId="322945A4" w14:textId="77777777" w:rsidR="007A1A99" w:rsidRPr="007A1A99" w:rsidRDefault="007A1A99" w:rsidP="007A1A99">
      <w:pPr>
        <w:tabs>
          <w:tab w:val="left" w:pos="284"/>
        </w:tabs>
        <w:ind w:left="426" w:hanging="284"/>
        <w:jc w:val="both"/>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Pierwszy koszt waloryzacji (obliczany od 13 miesiąca obowiązywania umowy), wzór waloryzacyjny przyjmuje następującą postać szczegółową (dla n=13):</w:t>
      </w:r>
    </w:p>
    <w:p w14:paraId="74617DD1" w14:textId="77777777" w:rsidR="007A1A99" w:rsidRPr="007A1A99" w:rsidRDefault="007A1A99" w:rsidP="007A1A99">
      <w:pPr>
        <w:tabs>
          <w:tab w:val="left" w:pos="284"/>
        </w:tabs>
        <w:ind w:left="426" w:hanging="284"/>
        <w:jc w:val="center"/>
        <w:rPr>
          <w:rFonts w:ascii="Times New Roman" w:eastAsia="Times New Roman" w:hAnsi="Times New Roman" w:cs="Times New Roman"/>
          <w:bCs/>
          <w:kern w:val="0"/>
          <w:sz w:val="24"/>
          <w:szCs w:val="24"/>
          <w:lang w:eastAsia="pl-PL"/>
          <w14:ligatures w14:val="none"/>
        </w:rPr>
      </w:pPr>
      <w:r w:rsidRPr="007A1A99">
        <w:rPr>
          <w:rFonts w:ascii="Times New Roman" w:eastAsia="Times New Roman" w:hAnsi="Times New Roman" w:cs="Times New Roman"/>
          <w:bCs/>
          <w:kern w:val="0"/>
          <w:sz w:val="24"/>
          <w:szCs w:val="24"/>
          <w:lang w:eastAsia="pl-PL"/>
          <w14:ligatures w14:val="none"/>
        </w:rPr>
        <w:t xml:space="preserve">[7] </w:t>
      </w:r>
      <w:r w:rsidRPr="007A1A99">
        <w:rPr>
          <w:rFonts w:ascii="Times New Roman" w:eastAsia="Times New Roman" w:hAnsi="Times New Roman" w:cs="Times New Roman"/>
          <w:bCs/>
          <w:kern w:val="0"/>
          <w:sz w:val="24"/>
          <w:szCs w:val="24"/>
          <w:lang w:eastAsia="pl-PL"/>
          <w14:ligatures w14:val="none"/>
        </w:rPr>
        <w:tab/>
      </w:r>
      <m:oMath>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K</m:t>
            </m:r>
          </m:e>
          <m:sub>
            <m:r>
              <w:rPr>
                <w:rFonts w:ascii="Cambria Math" w:eastAsia="Times New Roman" w:hAnsi="Cambria Math" w:cs="Times New Roman"/>
                <w:kern w:val="0"/>
                <w:sz w:val="24"/>
                <w:szCs w:val="24"/>
                <w:lang w:eastAsia="pl-PL"/>
                <w14:ligatures w14:val="none"/>
              </w:rPr>
              <m:t>w</m:t>
            </m:r>
            <m:r>
              <m:rPr>
                <m:sty m:val="p"/>
              </m:rPr>
              <w:rPr>
                <w:rFonts w:ascii="Cambria Math" w:eastAsia="Times New Roman" w:hAnsi="Cambria Math" w:cs="Times New Roman"/>
                <w:kern w:val="0"/>
                <w:sz w:val="24"/>
                <w:szCs w:val="24"/>
                <w:lang w:eastAsia="pl-PL"/>
                <w14:ligatures w14:val="none"/>
              </w:rPr>
              <m:t>13</m:t>
            </m:r>
          </m:sub>
        </m:sSub>
        <m:r>
          <m:rPr>
            <m:sty m:val="p"/>
          </m:rPr>
          <w:rPr>
            <w:rFonts w:ascii="Cambria Math" w:eastAsia="Times New Roman" w:hAnsi="Cambria Math" w:cs="Times New Roman"/>
            <w:kern w:val="0"/>
            <w:sz w:val="24"/>
            <w:szCs w:val="24"/>
            <w:lang w:eastAsia="pl-PL"/>
            <w14:ligatures w14:val="none"/>
          </w:rPr>
          <m:t>=</m:t>
        </m:r>
        <m:d>
          <m:dPr>
            <m:ctrlPr>
              <w:rPr>
                <w:rFonts w:ascii="Cambria Math" w:eastAsia="Times New Roman" w:hAnsi="Cambria Math" w:cs="Times New Roman"/>
                <w:bCs/>
                <w:kern w:val="0"/>
                <w:sz w:val="24"/>
                <w:szCs w:val="24"/>
                <w:lang w:eastAsia="pl-PL"/>
                <w14:ligatures w14:val="none"/>
              </w:rPr>
            </m:ctrlPr>
          </m:dPr>
          <m:e>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C</m:t>
                </m:r>
              </m:e>
              <m:sub>
                <m:r>
                  <w:rPr>
                    <w:rFonts w:ascii="Cambria Math" w:eastAsia="Times New Roman" w:hAnsi="Cambria Math" w:cs="Times New Roman"/>
                    <w:kern w:val="0"/>
                    <w:sz w:val="24"/>
                    <w:szCs w:val="24"/>
                    <w:lang w:eastAsia="pl-PL"/>
                    <w14:ligatures w14:val="none"/>
                  </w:rPr>
                  <m:t>f</m:t>
                </m:r>
                <m:r>
                  <m:rPr>
                    <m:sty m:val="p"/>
                  </m:rPr>
                  <w:rPr>
                    <w:rFonts w:ascii="Cambria Math" w:eastAsia="Times New Roman" w:hAnsi="Cambria Math" w:cs="Times New Roman"/>
                    <w:kern w:val="0"/>
                    <w:sz w:val="24"/>
                    <w:szCs w:val="24"/>
                    <w:lang w:eastAsia="pl-PL"/>
                    <w14:ligatures w14:val="none"/>
                  </w:rPr>
                  <m:t>13</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12</m:t>
                </m:r>
              </m:sub>
            </m:sSub>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k</m:t>
                </m:r>
                <m:r>
                  <m:rPr>
                    <m:sty m:val="p"/>
                  </m:rPr>
                  <w:rPr>
                    <w:rFonts w:ascii="Cambria Math" w:eastAsia="Times New Roman" w:hAnsi="Cambria Math" w:cs="Times New Roman"/>
                    <w:kern w:val="0"/>
                    <w:sz w:val="24"/>
                    <w:szCs w:val="24"/>
                    <w:lang w:eastAsia="pl-PL"/>
                    <w14:ligatures w14:val="none"/>
                  </w:rPr>
                  <m:t>12</m:t>
                </m:r>
              </m:sub>
            </m:sSub>
            <m:r>
              <m:rPr>
                <m:sty m:val="p"/>
              </m:rPr>
              <w:rPr>
                <w:rFonts w:ascii="Cambria Math" w:eastAsia="Times New Roman" w:hAnsi="Cambria Math" w:cs="Times New Roman"/>
                <w:kern w:val="0"/>
                <w:sz w:val="24"/>
                <w:szCs w:val="24"/>
                <w:lang w:eastAsia="pl-PL"/>
                <w14:ligatures w14:val="none"/>
              </w:rPr>
              <m:t xml:space="preserve">*( </m:t>
            </m:r>
            <m:f>
              <m:fPr>
                <m:ctrlPr>
                  <w:rPr>
                    <w:rFonts w:ascii="Cambria Math" w:eastAsia="Times New Roman" w:hAnsi="Cambria Math" w:cs="Times New Roman"/>
                    <w:bCs/>
                    <w:kern w:val="0"/>
                    <w:sz w:val="24"/>
                    <w:szCs w:val="24"/>
                    <w:lang w:eastAsia="pl-PL"/>
                    <w14:ligatures w14:val="none"/>
                  </w:rPr>
                </m:ctrlPr>
              </m:fPr>
              <m:num>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rz</m:t>
                    </m:r>
                    <m:r>
                      <m:rPr>
                        <m:sty m:val="p"/>
                      </m:rPr>
                      <w:rPr>
                        <w:rFonts w:ascii="Cambria Math" w:eastAsia="Times New Roman" w:hAnsi="Cambria Math" w:cs="Times New Roman"/>
                        <w:kern w:val="0"/>
                        <w:sz w:val="24"/>
                        <w:szCs w:val="24"/>
                        <w:lang w:eastAsia="pl-PL"/>
                        <w14:ligatures w14:val="none"/>
                      </w:rPr>
                      <m:t>13</m:t>
                    </m:r>
                  </m:sub>
                </m:sSub>
                <m:r>
                  <m:rPr>
                    <m:sty m:val="p"/>
                  </m:rPr>
                  <w:rPr>
                    <w:rFonts w:ascii="Cambria Math" w:eastAsia="Times New Roman" w:hAnsi="Cambria Math" w:cs="Times New Roman"/>
                    <w:kern w:val="0"/>
                    <w:sz w:val="24"/>
                    <w:szCs w:val="24"/>
                    <w:lang w:eastAsia="pl-PL"/>
                    <w14:ligatures w14:val="none"/>
                  </w:rPr>
                  <m:t>-</m:t>
                </m:r>
                <m:sSub>
                  <m:sSubPr>
                    <m:ctrlPr>
                      <w:rPr>
                        <w:rFonts w:ascii="Cambria Math" w:eastAsia="Times New Roman" w:hAnsi="Cambria Math" w:cs="Times New Roman"/>
                        <w:bCs/>
                        <w:kern w:val="0"/>
                        <w:sz w:val="24"/>
                        <w:szCs w:val="24"/>
                        <w:lang w:eastAsia="pl-PL"/>
                        <w14:ligatures w14:val="none"/>
                      </w:rPr>
                    </m:ctrlPr>
                  </m:sSubPr>
                  <m:e>
                    <m:r>
                      <w:rPr>
                        <w:rFonts w:ascii="Cambria Math" w:eastAsia="Times New Roman" w:hAnsi="Cambria Math" w:cs="Times New Roman"/>
                        <w:kern w:val="0"/>
                        <w:sz w:val="24"/>
                        <w:szCs w:val="24"/>
                        <w:lang w:eastAsia="pl-PL"/>
                        <w14:ligatures w14:val="none"/>
                      </w:rPr>
                      <m:t>W</m:t>
                    </m:r>
                  </m:e>
                  <m:sub>
                    <m:r>
                      <w:rPr>
                        <w:rFonts w:ascii="Cambria Math" w:eastAsia="Times New Roman" w:hAnsi="Cambria Math" w:cs="Times New Roman"/>
                        <w:kern w:val="0"/>
                        <w:sz w:val="24"/>
                        <w:szCs w:val="24"/>
                        <w:lang w:eastAsia="pl-PL"/>
                        <w14:ligatures w14:val="none"/>
                      </w:rPr>
                      <m:t>p</m:t>
                    </m:r>
                    <m:r>
                      <m:rPr>
                        <m:sty m:val="p"/>
                      </m:rPr>
                      <w:rPr>
                        <w:rFonts w:ascii="Cambria Math" w:eastAsia="Times New Roman" w:hAnsi="Cambria Math" w:cs="Times New Roman"/>
                        <w:kern w:val="0"/>
                        <w:sz w:val="24"/>
                        <w:szCs w:val="24"/>
                        <w:lang w:eastAsia="pl-PL"/>
                        <w14:ligatures w14:val="none"/>
                      </w:rPr>
                      <m:t>13</m:t>
                    </m:r>
                  </m:sub>
                </m:sSub>
              </m:num>
              <m:den>
                <m:r>
                  <m:rPr>
                    <m:sty m:val="p"/>
                  </m:rPr>
                  <w:rPr>
                    <w:rFonts w:ascii="Cambria Math" w:eastAsia="Times New Roman" w:hAnsi="Cambria Math" w:cs="Times New Roman"/>
                    <w:kern w:val="0"/>
                    <w:sz w:val="24"/>
                    <w:szCs w:val="24"/>
                    <w:lang w:eastAsia="pl-PL"/>
                    <w14:ligatures w14:val="none"/>
                  </w:rPr>
                  <m:t>100</m:t>
                </m:r>
              </m:den>
            </m:f>
            <m:r>
              <m:rPr>
                <m:sty m:val="p"/>
              </m:rPr>
              <w:rPr>
                <w:rFonts w:ascii="Cambria Math" w:eastAsia="Times New Roman" w:hAnsi="Cambria Math" w:cs="Times New Roman"/>
                <w:kern w:val="0"/>
                <w:sz w:val="24"/>
                <w:szCs w:val="24"/>
                <w:lang w:eastAsia="pl-PL"/>
                <w14:ligatures w14:val="none"/>
              </w:rPr>
              <m:t xml:space="preserve">  </m:t>
            </m:r>
            <m:sSub>
              <m:sSubPr>
                <m:ctrlPr>
                  <w:rPr>
                    <w:rFonts w:ascii="Cambria Math" w:eastAsia="Times New Roman" w:hAnsi="Cambria Math" w:cs="Times New Roman"/>
                    <w:bCs/>
                    <w:kern w:val="0"/>
                    <w:sz w:val="24"/>
                    <w:szCs w:val="24"/>
                    <w:lang w:eastAsia="pl-PL"/>
                    <w14:ligatures w14:val="none"/>
                  </w:rPr>
                </m:ctrlPr>
              </m:sSubPr>
              <m:e>
                <m:r>
                  <m:rPr>
                    <m:sty m:val="p"/>
                  </m:rPr>
                  <w:rPr>
                    <w:rFonts w:ascii="Cambria Math" w:eastAsia="Times New Roman" w:hAnsi="Cambria Math" w:cs="Times New Roman"/>
                    <w:kern w:val="0"/>
                    <w:sz w:val="24"/>
                    <w:szCs w:val="24"/>
                    <w:lang w:eastAsia="pl-PL"/>
                    <w14:ligatures w14:val="none"/>
                  </w:rPr>
                  <m:t xml:space="preserve">))- </m:t>
                </m:r>
                <m:r>
                  <w:rPr>
                    <w:rFonts w:ascii="Cambria Math" w:eastAsia="Times New Roman" w:hAnsi="Cambria Math" w:cs="Times New Roman"/>
                    <w:kern w:val="0"/>
                    <w:sz w:val="24"/>
                    <w:szCs w:val="24"/>
                    <w:lang w:eastAsia="pl-PL"/>
                    <w14:ligatures w14:val="none"/>
                  </w:rPr>
                  <m:t>C</m:t>
                </m:r>
              </m:e>
              <m:sub>
                <m:r>
                  <w:rPr>
                    <w:rFonts w:ascii="Cambria Math" w:eastAsia="Times New Roman" w:hAnsi="Cambria Math" w:cs="Times New Roman"/>
                    <w:kern w:val="0"/>
                    <w:sz w:val="24"/>
                    <w:szCs w:val="24"/>
                    <w:lang w:eastAsia="pl-PL"/>
                    <w14:ligatures w14:val="none"/>
                  </w:rPr>
                  <m:t>f</m:t>
                </m:r>
                <m:r>
                  <m:rPr>
                    <m:sty m:val="p"/>
                  </m:rPr>
                  <w:rPr>
                    <w:rFonts w:ascii="Cambria Math" w:eastAsia="Times New Roman" w:hAnsi="Cambria Math" w:cs="Times New Roman"/>
                    <w:kern w:val="0"/>
                    <w:sz w:val="24"/>
                    <w:szCs w:val="24"/>
                    <w:lang w:eastAsia="pl-PL"/>
                    <w14:ligatures w14:val="none"/>
                  </w:rPr>
                  <m:t>13</m:t>
                </m:r>
              </m:sub>
            </m:sSub>
          </m:e>
        </m:d>
      </m:oMath>
      <w:r w:rsidRPr="007A1A99">
        <w:rPr>
          <w:rFonts w:ascii="Times New Roman" w:eastAsia="Times New Roman" w:hAnsi="Times New Roman" w:cs="Times New Roman"/>
          <w:bCs/>
          <w:kern w:val="0"/>
          <w:sz w:val="24"/>
          <w:szCs w:val="24"/>
          <w:lang w:eastAsia="pl-PL"/>
          <w14:ligatures w14:val="none"/>
        </w:rPr>
        <w:t xml:space="preserve"> [PLN], brutto.</w:t>
      </w:r>
    </w:p>
    <w:p w14:paraId="5B24A194" w14:textId="1271B636"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 xml:space="preserve">W celu uproszczenia wzajemnych rozliczeń, Zamawiający udostępni Wykonawcy tabelę rozliczeniową w formie pliku </w:t>
      </w:r>
      <w:proofErr w:type="spellStart"/>
      <w:r w:rsidRPr="007A1A99">
        <w:rPr>
          <w:bCs/>
          <w:sz w:val="24"/>
          <w:szCs w:val="24"/>
        </w:rPr>
        <w:t>excel</w:t>
      </w:r>
      <w:proofErr w:type="spellEnd"/>
      <w:r w:rsidRPr="007A1A99">
        <w:rPr>
          <w:bCs/>
          <w:sz w:val="24"/>
          <w:szCs w:val="24"/>
        </w:rPr>
        <w:t xml:space="preserve">, w której to tabeli uwzględnione zostaną założenia przyjęte w ustępie 3 powyżej. Tabela będzie miała charakter pomocniczy. W przypadku jakichkolwiek </w:t>
      </w:r>
      <w:r w:rsidRPr="007A1A99">
        <w:rPr>
          <w:bCs/>
          <w:sz w:val="24"/>
          <w:szCs w:val="24"/>
        </w:rPr>
        <w:lastRenderedPageBreak/>
        <w:t>wątpliwości, Strony wiążą ustalenia co do obliczeń zawarte w ust. 3 powyżej. Wzór tabeli stanowi Załącznik nr 1</w:t>
      </w:r>
      <w:r w:rsidR="00567126">
        <w:rPr>
          <w:bCs/>
          <w:sz w:val="24"/>
          <w:szCs w:val="24"/>
        </w:rPr>
        <w:t>2</w:t>
      </w:r>
      <w:r w:rsidRPr="007A1A99">
        <w:rPr>
          <w:bCs/>
          <w:sz w:val="24"/>
          <w:szCs w:val="24"/>
        </w:rPr>
        <w:t xml:space="preserve"> do Umowy.</w:t>
      </w:r>
    </w:p>
    <w:p w14:paraId="27577EE9"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 xml:space="preserve">Waloryzacji nie będzie podlegało wynagrodzenie Wykonawcy z tytułu realizowania robót dodatkowych lub zamiennych. </w:t>
      </w:r>
    </w:p>
    <w:p w14:paraId="62AC89CF"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Wynagrodzenie Wykonawcy podlega pierwszej waloryzacji po upływie 6 miesięcy od podpisania Umowy. Pierwszymi fakturami objętymi waloryzacją będą faktury wystawione od 7 miesiąca trwania Umowy. W związku z dokonywaną waloryzacją wynagrodzenia Wykonawca sporządzi odpowiednie dokumenty księgowo – rachunkowe. Do każdej faktury obejmującej zwaloryzowane świadczenia Wykonawca wystawi fakturę na koszt waloryzacji, o którym mowa w ust. 3. Podstawą wystawienia faktury na koszt waloryzacji będzie załącznik wskazujący wartości zwaloryzowane z danej faktury podlegającej waloryzacji. Faktury te będą uwzględniały aktualny poziom odpowiedniego wskaźnika GUS.</w:t>
      </w:r>
    </w:p>
    <w:p w14:paraId="102FA9E3"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 xml:space="preserve">Wykonawca bierze na siebie pełną odpowiedzialność za zwaloryzowanie umów podwykonawców i dalszych podwykonawców. Zamawiający nie ponosi odpowiedzialności za działania Wykonawcy oraz ewentualne roszczenia podwykonawców związanych z waloryzacją. Waloryzacja musi być zrealizowana na warunkach nie gorszych niż waloryzacja przewidziana w umowie głównej. </w:t>
      </w:r>
    </w:p>
    <w:p w14:paraId="0F951B38"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Waloryzację stosuje się jednakowo w przypadku wzrostu i spadku przyjętego wskaźnika cen towarów i usług.</w:t>
      </w:r>
    </w:p>
    <w:p w14:paraId="6641FE32"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Zamawiający zastrzega sobie możliwość wstrzymania kwoty do 8 % wartości faktury za dany etap na poczet rozliczenia waloryzacji, do czasu rozliczenia faktury uwzględniającą waloryzację danego etapu.</w:t>
      </w:r>
    </w:p>
    <w:p w14:paraId="0CC1AF9D"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Waloryzacja będzie obliczana dla każdego z Etapów Umowy osobno, po jego zakończeniu i odebraniu zgodnie z warunkami Umowy.</w:t>
      </w:r>
    </w:p>
    <w:p w14:paraId="7D7ADFA4"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W przypadku wydłużenia realizacji Umowy z przyczyn leżących po stronie Wykonawcy, waloryzacja będzie obejmowała wyłącznie okres liczony według terminów umownych.</w:t>
      </w:r>
    </w:p>
    <w:p w14:paraId="6DE28CF6"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Zmiana wynagrodzenia za poszczególny etap Umowy nastąpi w przypadku gdy wskaźnik waloryzacji określający poziom zmiany wynagrodzenia wyniesie co najmniej 0,5% w stosunku do poziomu wynagrodzenia za ten etap Umowy z dnia składania oferty.</w:t>
      </w:r>
    </w:p>
    <w:p w14:paraId="2746B946" w14:textId="77777777" w:rsidR="007A1A99" w:rsidRPr="007A1A99" w:rsidRDefault="007A1A99" w:rsidP="002702E6">
      <w:pPr>
        <w:pStyle w:val="Akapitzlist"/>
        <w:numPr>
          <w:ilvl w:val="0"/>
          <w:numId w:val="51"/>
        </w:numPr>
        <w:tabs>
          <w:tab w:val="left" w:pos="284"/>
        </w:tabs>
        <w:spacing w:after="120"/>
        <w:ind w:left="426" w:hanging="284"/>
        <w:jc w:val="both"/>
        <w:rPr>
          <w:bCs/>
          <w:sz w:val="24"/>
          <w:szCs w:val="24"/>
        </w:rPr>
      </w:pPr>
      <w:r w:rsidRPr="007A1A99">
        <w:rPr>
          <w:bCs/>
          <w:sz w:val="24"/>
          <w:szCs w:val="24"/>
        </w:rPr>
        <w:t xml:space="preserve">Maksymalna wartość zmiany wynagrodzenia za poszczególny etap, jaką dopuszcza Zamawiający w efekcie zastosowania mechanizmu waloryzacyjnego to 8% wynagrodzenia Wykonawcy brutto określonego w Umowie za każdy etap. </w:t>
      </w:r>
    </w:p>
    <w:bookmarkEnd w:id="13"/>
    <w:p w14:paraId="20888084" w14:textId="7777777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 6. MECHANIZM PODZIELONEJ PŁATNOŚCI</w:t>
      </w:r>
    </w:p>
    <w:p w14:paraId="2FB6F942" w14:textId="0AD2D62C" w:rsidR="00FE06A7" w:rsidRPr="002D758A" w:rsidRDefault="00FE06A7">
      <w:pPr>
        <w:numPr>
          <w:ilvl w:val="0"/>
          <w:numId w:val="13"/>
        </w:numPr>
        <w:shd w:val="clear" w:color="auto" w:fill="FFFFFF"/>
        <w:spacing w:after="0" w:line="240" w:lineRule="auto"/>
        <w:ind w:left="426"/>
        <w:jc w:val="both"/>
        <w:rPr>
          <w:rFonts w:ascii="Times New Roman" w:eastAsia="Times New Roman" w:hAnsi="Times New Roman" w:cs="Times New Roman"/>
          <w:bCs/>
          <w:strike/>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ramach realizacji Umowy, Strony zobowiązane są stosować przepisy ustawy z dnia 09 sierpnia  2019 r. o zmianie ustawy o podatku od towarów i usług oraz niektórych ustaw </w:t>
      </w:r>
      <w:r w:rsidR="002D758A">
        <w:rPr>
          <w:rFonts w:ascii="Times New Roman" w:eastAsia="Times New Roman" w:hAnsi="Times New Roman" w:cs="Times New Roman"/>
          <w:bCs/>
          <w:kern w:val="0"/>
          <w:sz w:val="24"/>
          <w:szCs w:val="24"/>
          <w:lang w:eastAsia="pl-PL"/>
          <w14:ligatures w14:val="none"/>
        </w:rPr>
        <w:t>(</w:t>
      </w:r>
      <w:r w:rsidR="00BE0E18" w:rsidRPr="002D758A">
        <w:rPr>
          <w:rFonts w:ascii="Times New Roman" w:eastAsia="Times New Roman" w:hAnsi="Times New Roman" w:cs="Times New Roman"/>
          <w:bCs/>
          <w:kern w:val="0"/>
          <w:sz w:val="24"/>
          <w:szCs w:val="24"/>
          <w:lang w:eastAsia="pl-PL"/>
          <w14:ligatures w14:val="none"/>
        </w:rPr>
        <w:t>Dz. U. z 2019 r. poz. 1751</w:t>
      </w:r>
      <w:r w:rsidR="00BE0E18">
        <w:rPr>
          <w:rFonts w:ascii="Times New Roman" w:eastAsia="Times New Roman" w:hAnsi="Times New Roman" w:cs="Times New Roman"/>
          <w:bCs/>
          <w:kern w:val="0"/>
          <w:sz w:val="24"/>
          <w:szCs w:val="24"/>
          <w:lang w:eastAsia="pl-PL"/>
          <w14:ligatures w14:val="none"/>
        </w:rPr>
        <w:t xml:space="preserve"> z </w:t>
      </w:r>
      <w:proofErr w:type="spellStart"/>
      <w:r w:rsidR="00BE0E18">
        <w:rPr>
          <w:rFonts w:ascii="Times New Roman" w:eastAsia="Times New Roman" w:hAnsi="Times New Roman" w:cs="Times New Roman"/>
          <w:bCs/>
          <w:kern w:val="0"/>
          <w:sz w:val="24"/>
          <w:szCs w:val="24"/>
          <w:lang w:eastAsia="pl-PL"/>
          <w14:ligatures w14:val="none"/>
        </w:rPr>
        <w:t>póź</w:t>
      </w:r>
      <w:proofErr w:type="spellEnd"/>
      <w:r w:rsidR="00BE0E18">
        <w:rPr>
          <w:rFonts w:ascii="Times New Roman" w:eastAsia="Times New Roman" w:hAnsi="Times New Roman" w:cs="Times New Roman"/>
          <w:bCs/>
          <w:kern w:val="0"/>
          <w:sz w:val="24"/>
          <w:szCs w:val="24"/>
          <w:lang w:eastAsia="pl-PL"/>
          <w14:ligatures w14:val="none"/>
        </w:rPr>
        <w:t xml:space="preserve">. </w:t>
      </w:r>
      <w:proofErr w:type="spellStart"/>
      <w:r w:rsidR="00BE0E18">
        <w:rPr>
          <w:rFonts w:ascii="Times New Roman" w:eastAsia="Times New Roman" w:hAnsi="Times New Roman" w:cs="Times New Roman"/>
          <w:bCs/>
          <w:kern w:val="0"/>
          <w:sz w:val="24"/>
          <w:szCs w:val="24"/>
          <w:lang w:eastAsia="pl-PL"/>
          <w14:ligatures w14:val="none"/>
        </w:rPr>
        <w:t>Zm</w:t>
      </w:r>
      <w:proofErr w:type="spellEnd"/>
      <w:r w:rsidR="002D758A">
        <w:rPr>
          <w:rFonts w:ascii="Times New Roman" w:eastAsia="Times New Roman" w:hAnsi="Times New Roman" w:cs="Times New Roman"/>
          <w:bCs/>
          <w:kern w:val="0"/>
          <w:sz w:val="24"/>
          <w:szCs w:val="24"/>
          <w:lang w:eastAsia="pl-PL"/>
          <w14:ligatures w14:val="none"/>
        </w:rPr>
        <w:t>)</w:t>
      </w:r>
      <w:r w:rsidR="00BE0E18">
        <w:rPr>
          <w:rFonts w:ascii="Times New Roman" w:eastAsia="Times New Roman" w:hAnsi="Times New Roman" w:cs="Times New Roman"/>
          <w:bCs/>
          <w:kern w:val="0"/>
          <w:sz w:val="24"/>
          <w:szCs w:val="24"/>
          <w:lang w:eastAsia="pl-PL"/>
          <w14:ligatures w14:val="none"/>
        </w:rPr>
        <w:t>.</w:t>
      </w:r>
    </w:p>
    <w:p w14:paraId="19852063" w14:textId="77777777" w:rsidR="00FE06A7" w:rsidRPr="00047053" w:rsidRDefault="00FE06A7">
      <w:pPr>
        <w:numPr>
          <w:ilvl w:val="0"/>
          <w:numId w:val="13"/>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Powyższe oznacza m.in., że zapłata faktury VAT objętej mechanizmem podzielonej płatności nastąpi pod warunkiem, że rachunek bankowy Wykonawcy wskazany na fakturze, ujęty będzie </w:t>
      </w:r>
      <w:r w:rsidRPr="00047053">
        <w:rPr>
          <w:rFonts w:ascii="Times New Roman" w:eastAsia="Times New Roman" w:hAnsi="Times New Roman" w:cs="Times New Roman"/>
          <w:bCs/>
          <w:kern w:val="0"/>
          <w:sz w:val="24"/>
          <w:szCs w:val="24"/>
          <w:lang w:eastAsia="pl-PL"/>
          <w14:ligatures w14:val="none"/>
        </w:rPr>
        <w:br/>
        <w:t>w urzędowym wykazie podmiotów zarejestrowanych jako podatnicy VAT.</w:t>
      </w:r>
    </w:p>
    <w:p w14:paraId="23382D6A" w14:textId="77777777" w:rsidR="00FE06A7" w:rsidRPr="00047053" w:rsidRDefault="00FE06A7">
      <w:pPr>
        <w:numPr>
          <w:ilvl w:val="0"/>
          <w:numId w:val="13"/>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Faktury wystawione z naruszeniem przepisów ustawy wskazanej w ust.1 lub nieprawidłowe z innej przyczyny, będą zwracane wystawcy bez księgowania.</w:t>
      </w:r>
    </w:p>
    <w:p w14:paraId="19D8BFC7" w14:textId="4240EE83"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7</w:t>
      </w:r>
      <w:r w:rsidRPr="00047053">
        <w:rPr>
          <w:rFonts w:ascii="Times New Roman" w:eastAsia="Times New Roman" w:hAnsi="Times New Roman" w:cs="Times New Roman"/>
          <w:b/>
          <w:kern w:val="0"/>
          <w:sz w:val="24"/>
          <w:szCs w:val="24"/>
          <w:lang w:eastAsia="pl-PL"/>
          <w14:ligatures w14:val="none"/>
        </w:rPr>
        <w:t>. PRAWA I OBOWIĄZKI PRZEDSTAWICIELA ZAMAWIAJĄCEGO</w:t>
      </w:r>
    </w:p>
    <w:p w14:paraId="2B41FE0D" w14:textId="539394D5" w:rsidR="00FE06A7" w:rsidRPr="00047053" w:rsidRDefault="00FE06A7">
      <w:pPr>
        <w:numPr>
          <w:ilvl w:val="0"/>
          <w:numId w:val="15"/>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Przedstawicielem Zamawiającego, nadzorującym i koordynującym prawidłową realizację umowy jest ……………………………….. Wszelką korespondencję należy prowadzić z powiadomieniem</w:t>
      </w:r>
      <w:r w:rsidRPr="00047053">
        <w:rPr>
          <w:rFonts w:ascii="Times New Roman" w:eastAsia="Times New Roman" w:hAnsi="Times New Roman" w:cs="Times New Roman"/>
          <w:color w:val="FF0000"/>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xml:space="preserve">Przedstawiciela Zamawiającego, na adres poczty elektronicznej wskazany </w:t>
      </w:r>
      <w:bookmarkStart w:id="15" w:name="_Hlk120538701"/>
      <w:r w:rsidRPr="00047053">
        <w:rPr>
          <w:rFonts w:ascii="Times New Roman" w:eastAsia="Times New Roman" w:hAnsi="Times New Roman" w:cs="Times New Roman"/>
          <w:kern w:val="0"/>
          <w:sz w:val="24"/>
          <w:szCs w:val="24"/>
          <w:lang w:eastAsia="pl-PL"/>
          <w14:ligatures w14:val="none"/>
        </w:rPr>
        <w:t>w § 26 ust. 1 Umowy</w:t>
      </w:r>
      <w:bookmarkEnd w:id="15"/>
      <w:r w:rsidRPr="00047053">
        <w:rPr>
          <w:rFonts w:ascii="Times New Roman" w:eastAsia="Times New Roman" w:hAnsi="Times New Roman" w:cs="Times New Roman"/>
          <w:kern w:val="0"/>
          <w:sz w:val="24"/>
          <w:szCs w:val="24"/>
          <w:lang w:eastAsia="pl-PL"/>
          <w14:ligatures w14:val="none"/>
        </w:rPr>
        <w:t>. Zmiana Przedstawiciela Zamawiającego nie wymaga zmiany umowy, a  Zamawiający jedynie powiadamia pisemnie Wykonawcę o zmianie swojego Przedstawiciela.</w:t>
      </w:r>
    </w:p>
    <w:p w14:paraId="1DBBFA83" w14:textId="77777777" w:rsidR="00FE06A7" w:rsidRDefault="00FE06A7">
      <w:pPr>
        <w:numPr>
          <w:ilvl w:val="0"/>
          <w:numId w:val="15"/>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Przedstawiciel Zamawiającego wypełnia obowiązki i działa w ramach kompetencji określonych </w:t>
      </w:r>
      <w:r w:rsidRPr="00047053">
        <w:rPr>
          <w:rFonts w:ascii="Times New Roman" w:eastAsia="Times New Roman" w:hAnsi="Times New Roman" w:cs="Times New Roman"/>
          <w:kern w:val="0"/>
          <w:sz w:val="24"/>
          <w:szCs w:val="24"/>
          <w:lang w:eastAsia="pl-PL"/>
          <w14:ligatures w14:val="none"/>
        </w:rPr>
        <w:br/>
        <w:t xml:space="preserve">w Umowie. </w:t>
      </w:r>
    </w:p>
    <w:p w14:paraId="68081273" w14:textId="77777777" w:rsidR="00EE3C97" w:rsidRPr="00EE3C97" w:rsidRDefault="00EE3C97">
      <w:pPr>
        <w:numPr>
          <w:ilvl w:val="0"/>
          <w:numId w:val="15"/>
        </w:numPr>
        <w:spacing w:after="0" w:line="240" w:lineRule="auto"/>
        <w:ind w:left="426"/>
        <w:jc w:val="both"/>
        <w:rPr>
          <w:rFonts w:ascii="Times New Roman" w:hAnsi="Times New Roman" w:cs="Times New Roman"/>
          <w:sz w:val="24"/>
          <w:szCs w:val="24"/>
        </w:rPr>
      </w:pPr>
      <w:r w:rsidRPr="00EE3C97">
        <w:rPr>
          <w:rFonts w:ascii="Times New Roman" w:hAnsi="Times New Roman" w:cs="Times New Roman"/>
          <w:sz w:val="24"/>
          <w:szCs w:val="24"/>
        </w:rPr>
        <w:t xml:space="preserve">Polecenia wydawane przez Przedstawiciela Zamawiającego powinny mieć formę pisemną (forma tradycyjna lub elektroniczna). </w:t>
      </w:r>
    </w:p>
    <w:p w14:paraId="1F8331F7" w14:textId="4CCD0589" w:rsidR="00EE3C97" w:rsidRPr="00EE3C97" w:rsidRDefault="00EE3C97">
      <w:pPr>
        <w:numPr>
          <w:ilvl w:val="0"/>
          <w:numId w:val="15"/>
        </w:numPr>
        <w:spacing w:after="0" w:line="240" w:lineRule="auto"/>
        <w:ind w:left="426"/>
        <w:jc w:val="both"/>
        <w:rPr>
          <w:rFonts w:ascii="Times New Roman" w:hAnsi="Times New Roman" w:cs="Times New Roman"/>
          <w:sz w:val="24"/>
          <w:szCs w:val="24"/>
        </w:rPr>
      </w:pPr>
      <w:r w:rsidRPr="00EE3C97">
        <w:rPr>
          <w:rFonts w:ascii="Times New Roman" w:hAnsi="Times New Roman" w:cs="Times New Roman"/>
          <w:spacing w:val="-2"/>
          <w:sz w:val="24"/>
          <w:szCs w:val="24"/>
        </w:rPr>
        <w:lastRenderedPageBreak/>
        <w:t>Jeżeli Wykonawca zignoruje uzasadnione żądania Zamawiającego dotyczące wykonania przedmiotu</w:t>
      </w:r>
      <w:r w:rsidRPr="00EE3C97">
        <w:rPr>
          <w:rFonts w:ascii="Times New Roman" w:hAnsi="Times New Roman" w:cs="Times New Roman"/>
          <w:sz w:val="24"/>
          <w:szCs w:val="24"/>
        </w:rPr>
        <w:t xml:space="preserve"> Umowy, Zamawiający ma prawo do zawieszenia jego wykonania do czasu spełnienia odpowiednich </w:t>
      </w:r>
      <w:r w:rsidRPr="00EE3C97">
        <w:rPr>
          <w:rFonts w:ascii="Times New Roman" w:hAnsi="Times New Roman" w:cs="Times New Roman"/>
          <w:spacing w:val="-2"/>
          <w:sz w:val="24"/>
          <w:szCs w:val="24"/>
        </w:rPr>
        <w:t>wymagań przez Wykonawcę. Wszelkie opóźnienia wynikłe z powodu takiego zawieszenia obciążają</w:t>
      </w:r>
      <w:r w:rsidRPr="00EE3C97">
        <w:rPr>
          <w:rFonts w:ascii="Times New Roman" w:hAnsi="Times New Roman" w:cs="Times New Roman"/>
          <w:sz w:val="24"/>
          <w:szCs w:val="24"/>
        </w:rPr>
        <w:t xml:space="preserve"> Wykonawcę.</w:t>
      </w:r>
    </w:p>
    <w:p w14:paraId="4F86397F" w14:textId="77777777" w:rsidR="00FE06A7" w:rsidRPr="00047053" w:rsidRDefault="00FE06A7">
      <w:pPr>
        <w:numPr>
          <w:ilvl w:val="0"/>
          <w:numId w:val="15"/>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ciągu 7 dni licząc od dnia podpisania umowy, Przedstawiciel Zamawiającego przekaże Wykonawcy protokolarnie, materiały pomocnicze (wyjściowe) do projektowania.</w:t>
      </w:r>
    </w:p>
    <w:p w14:paraId="44F41B13" w14:textId="72317398" w:rsidR="00EE3C97" w:rsidRPr="00BE3AA9" w:rsidRDefault="00FE06A7">
      <w:pPr>
        <w:numPr>
          <w:ilvl w:val="0"/>
          <w:numId w:val="15"/>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z minimum 7 dniowym wyprzedzeniem, powiadomi Wykonawcę </w:t>
      </w:r>
      <w:r w:rsidRPr="00047053">
        <w:rPr>
          <w:rFonts w:ascii="Times New Roman" w:eastAsia="Times New Roman" w:hAnsi="Times New Roman" w:cs="Times New Roman"/>
          <w:bCs/>
          <w:spacing w:val="-4"/>
          <w:kern w:val="0"/>
          <w:sz w:val="24"/>
          <w:szCs w:val="24"/>
          <w:lang w:eastAsia="pl-PL"/>
          <w14:ligatures w14:val="none"/>
        </w:rPr>
        <w:t xml:space="preserve">o terminie rozpoczęcia procedury przetargowej oraz terminie rozpoczęcia robót i planowanym okresie trwania robót budowlanych realizowanych na podstawie </w:t>
      </w:r>
      <w:r w:rsidRPr="00047053">
        <w:rPr>
          <w:rFonts w:ascii="Times New Roman" w:eastAsia="Times New Roman" w:hAnsi="Times New Roman" w:cs="Times New Roman"/>
          <w:bCs/>
          <w:kern w:val="0"/>
          <w:sz w:val="24"/>
          <w:szCs w:val="24"/>
          <w:lang w:eastAsia="pl-PL"/>
          <w14:ligatures w14:val="none"/>
        </w:rPr>
        <w:t>dokumentacji będącej przedmiotem umowy, pisemnie, faxem lub pocztą elektroniczną.</w:t>
      </w:r>
    </w:p>
    <w:p w14:paraId="5CA958E3" w14:textId="437C87E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8</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OBOWIĄZKI WYKONAWCY</w:t>
      </w:r>
    </w:p>
    <w:p w14:paraId="67C3DF38"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będzie realizował zamówienie zgodnie z Umową, zasadami współczesnej wiedzy technicznej i sztuki budowlanej oraz powszechnie obowiązującymi przepisami prawa, normami, wytycznymi regulującymi przedmiot Umowy oraz odpowiednimi aprobatami.</w:t>
      </w:r>
    </w:p>
    <w:p w14:paraId="6057509E"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zapewnia, że:</w:t>
      </w:r>
    </w:p>
    <w:p w14:paraId="2F30A341" w14:textId="77777777" w:rsidR="00FE06A7" w:rsidRPr="00047053" w:rsidRDefault="00FE06A7">
      <w:pPr>
        <w:numPr>
          <w:ilvl w:val="0"/>
          <w:numId w:val="17"/>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posiada wiedzę i doświadczenie oraz specjalizuje się w opracowywaniu dokumentacji projektowej budowlanej w rozumieniu ustawy Prawo budowlane w pełnym wymaganym przez Zamawiającego zakresie,</w:t>
      </w:r>
    </w:p>
    <w:p w14:paraId="77F3C349" w14:textId="77777777" w:rsidR="00FE06A7" w:rsidRPr="00047053" w:rsidRDefault="00FE06A7">
      <w:pPr>
        <w:numPr>
          <w:ilvl w:val="0"/>
          <w:numId w:val="17"/>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zna uwarunkowania procesu budowlanego w Polsce i wymogi przepisów prawa, pozwalające na realizację przedmiotu Umowy, w szczególności przepisy dot. specustawy drogowej,</w:t>
      </w:r>
    </w:p>
    <w:p w14:paraId="5D97BD15" w14:textId="77777777" w:rsidR="00FE06A7" w:rsidRPr="00047053" w:rsidRDefault="00FE06A7">
      <w:pPr>
        <w:numPr>
          <w:ilvl w:val="0"/>
          <w:numId w:val="17"/>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ponosi pełną odpowiedzialność za zgodność z prawem polskim prac projektowych wykonanych w ramach Umowy,</w:t>
      </w:r>
    </w:p>
    <w:p w14:paraId="213DA852" w14:textId="77777777" w:rsidR="00FE06A7" w:rsidRPr="00047053" w:rsidRDefault="00FE06A7">
      <w:pPr>
        <w:numPr>
          <w:ilvl w:val="0"/>
          <w:numId w:val="17"/>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posiada uprawnienia budowlane do projektowania niezbędne do opracowania i zatwierdzenia projektu budowlanego.</w:t>
      </w:r>
    </w:p>
    <w:p w14:paraId="21999750"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przedstawi Zamawiającemu, w ciągu 14 dni od dnia podpisania Umowy, szczegółowy harmonogram realizacji Umowy, obejmujący realizację zadań stanowiących przedmiot zamówienia, który stanowić będzie</w:t>
      </w:r>
      <w:r w:rsidRPr="00047053">
        <w:rPr>
          <w:rFonts w:ascii="Times New Roman" w:eastAsia="Times New Roman" w:hAnsi="Times New Roman" w:cs="Times New Roman"/>
          <w:bCs/>
          <w:color w:val="FF0000"/>
          <w:kern w:val="0"/>
          <w:sz w:val="24"/>
          <w:szCs w:val="24"/>
          <w:lang w:eastAsia="pl-PL"/>
          <w14:ligatures w14:val="none"/>
        </w:rPr>
        <w:t xml:space="preserve"> </w:t>
      </w:r>
      <w:r w:rsidRPr="00212D9F">
        <w:rPr>
          <w:rFonts w:ascii="Times New Roman" w:eastAsia="Times New Roman" w:hAnsi="Times New Roman" w:cs="Times New Roman"/>
          <w:bCs/>
          <w:kern w:val="0"/>
          <w:sz w:val="24"/>
          <w:szCs w:val="24"/>
          <w:shd w:val="clear" w:color="auto" w:fill="FFFFFF"/>
          <w:lang w:eastAsia="pl-PL"/>
          <w14:ligatures w14:val="none"/>
        </w:rPr>
        <w:t>Załącznik Nr 7 do Umowy</w:t>
      </w:r>
      <w:r w:rsidRPr="00047053">
        <w:rPr>
          <w:rFonts w:ascii="Times New Roman" w:eastAsia="Times New Roman" w:hAnsi="Times New Roman" w:cs="Times New Roman"/>
          <w:bCs/>
          <w:color w:val="FF0000"/>
          <w:kern w:val="0"/>
          <w:sz w:val="24"/>
          <w:szCs w:val="24"/>
          <w:lang w:eastAsia="pl-PL"/>
          <w14:ligatures w14:val="none"/>
        </w:rPr>
        <w:t>.</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2"/>
          <w:kern w:val="0"/>
          <w:sz w:val="24"/>
          <w:szCs w:val="24"/>
          <w:lang w:eastAsia="pl-PL"/>
          <w14:ligatures w14:val="none"/>
        </w:rPr>
        <w:t xml:space="preserve">Brak zgłoszenia przez Zamawiającego uwag do harmonogramu </w:t>
      </w:r>
      <w:r w:rsidRPr="00047053">
        <w:rPr>
          <w:rFonts w:ascii="Times New Roman" w:eastAsia="Times New Roman" w:hAnsi="Times New Roman" w:cs="Times New Roman"/>
          <w:bCs/>
          <w:kern w:val="0"/>
          <w:sz w:val="24"/>
          <w:szCs w:val="24"/>
          <w:lang w:eastAsia="pl-PL"/>
          <w14:ligatures w14:val="none"/>
        </w:rPr>
        <w:t>w ciągu 14 dni, oznacza jego akceptację. Harmonogram będzie podstawą do sporządzania raportów i ustali kolejność prowadzenia prac w rozbiciu miesięcznym, włączając przewidywane rozłożenie w czasie każdego etapu prac, występowanie i uzyskiwanie warunków technicznych, uzgodnień, posiedzeń Zespołu ds. Warunków i Oceny Dokumentacji Projektowej przy ZDMiKP w Bydgoszczy.</w:t>
      </w:r>
    </w:p>
    <w:p w14:paraId="1C4EA58A"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może dokonać zmiany harmonogramu jedynie za uprzednią pisemną zgodą Zamawiającego. Zmiana harmonogramu nie jest podstawą do zmiany terminu wykonania Umowy.</w:t>
      </w:r>
    </w:p>
    <w:p w14:paraId="103171EF"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Zmiana terminu harmonogramu nie może powodować zmiany </w:t>
      </w:r>
      <w:r w:rsidRPr="002663E5">
        <w:rPr>
          <w:rFonts w:ascii="Times New Roman" w:hAnsi="Times New Roman" w:cs="Times New Roman"/>
          <w:sz w:val="24"/>
          <w:szCs w:val="24"/>
        </w:rPr>
        <w:t>terminu realizacji zamówienia określonego</w:t>
      </w:r>
      <w:r>
        <w:rPr>
          <w:rFonts w:ascii="Times New Roman" w:hAnsi="Times New Roman" w:cs="Times New Roman"/>
          <w:sz w:val="24"/>
          <w:szCs w:val="24"/>
        </w:rPr>
        <w:t xml:space="preserve"> w </w:t>
      </w:r>
      <w:r w:rsidRPr="002663E5">
        <w:rPr>
          <w:rFonts w:ascii="Times New Roman" w:eastAsia="Times New Roman" w:hAnsi="Times New Roman" w:cs="Times New Roman"/>
          <w:bCs/>
          <w:kern w:val="0"/>
          <w:sz w:val="24"/>
          <w:szCs w:val="24"/>
          <w:lang w:eastAsia="pl-PL"/>
          <w14:ligatures w14:val="none"/>
        </w:rPr>
        <w:t>§3.</w:t>
      </w:r>
    </w:p>
    <w:p w14:paraId="53EC8649"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Zmiana harmonogramu prac projektowych nie wymaga zmiany Umowy.</w:t>
      </w:r>
    </w:p>
    <w:p w14:paraId="33E87BA8" w14:textId="7286DF2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 ramach Umowy, Wykonawca zobowiązuje się także do uczestniczenia na wniosek Zamawiającego, w charakterze eksperta, w procedurach przetargowych mających na celu wyłonienie wykonawcy robót budowlanych, w tym do niezwłocznego udzielania pisemnych wyjaśnień dotyczących dokumentacji projektowej na wniosek uczestników przetargu,</w:t>
      </w:r>
      <w:r>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kern w:val="0"/>
          <w:sz w:val="24"/>
          <w:szCs w:val="24"/>
          <w:lang w:eastAsia="pl-PL"/>
          <w14:ligatures w14:val="none"/>
        </w:rPr>
        <w:t xml:space="preserve">w terminach ustalanych przez Zamawiającego i wynikających z Prawa zamówień publicznych. Dotyczy to także uczestnictwa w procedurach odwoławczych.  </w:t>
      </w:r>
    </w:p>
    <w:p w14:paraId="78DCAD66"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zobowiązany jest do optymalizacji przejmowanych rozwiązań, technologii i materiałów pod względem ekonomicznym.</w:t>
      </w:r>
    </w:p>
    <w:p w14:paraId="44F52C4C"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zobowiązany jest do sporządzania i dostarczania Zamawiającemu w wersji elektronicznej wniosków dotyczących uzyskania opinii, uzgodnień, warunków technicznych </w:t>
      </w:r>
      <w:r w:rsidRPr="00047053">
        <w:rPr>
          <w:rFonts w:ascii="Times New Roman" w:eastAsia="Times New Roman" w:hAnsi="Times New Roman" w:cs="Times New Roman"/>
          <w:bCs/>
          <w:kern w:val="0"/>
          <w:sz w:val="24"/>
          <w:szCs w:val="24"/>
          <w:lang w:eastAsia="pl-PL"/>
          <w14:ligatures w14:val="none"/>
        </w:rPr>
        <w:br/>
        <w:t>i innych od gestorów sieci oraz właściwych instytucji, a także kopii odpowiedzi na te wnioski, tak samo w wersji elektronicznej. Wykonawca prowadził będzie elektroniczną bazę powyższych dokumentów  i jest zobowiązany do jej udostępnienia Zamawiającemu na każde wezwanie.</w:t>
      </w:r>
    </w:p>
    <w:p w14:paraId="0CB13E66"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bierze na siebie pełną i bezpośrednią odpowiedzialność za właściwe wykonanie przedmiotu Umowy.</w:t>
      </w:r>
    </w:p>
    <w:p w14:paraId="06B379EB"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nie może powierzyć wykonania przedmiotu Umowy innym Wykonawcom bez pisemnej zgody Zamawiającego z wyjątkiem Podwykonawców wymienionych w Umowie.</w:t>
      </w:r>
    </w:p>
    <w:p w14:paraId="2E58DBF4"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Wykonawca jest zobowiązany do tworzenia sprawozdań z postępu prac związanych z realizacją przedmiotu Umowy według wzoru przedstawionego w </w:t>
      </w:r>
      <w:r w:rsidRPr="00212D9F">
        <w:rPr>
          <w:rFonts w:ascii="Times New Roman" w:eastAsia="Times New Roman" w:hAnsi="Times New Roman" w:cs="Times New Roman"/>
          <w:kern w:val="0"/>
          <w:sz w:val="24"/>
          <w:szCs w:val="24"/>
          <w:shd w:val="clear" w:color="auto" w:fill="FFFFFF"/>
          <w:lang w:eastAsia="pl-PL"/>
          <w14:ligatures w14:val="none"/>
        </w:rPr>
        <w:t>załączniku Nr 6 do Umowy</w:t>
      </w:r>
      <w:r w:rsidRPr="00047053">
        <w:rPr>
          <w:rFonts w:ascii="Times New Roman" w:eastAsia="Times New Roman" w:hAnsi="Times New Roman" w:cs="Times New Roman"/>
          <w:kern w:val="0"/>
          <w:sz w:val="24"/>
          <w:szCs w:val="24"/>
          <w:lang w:eastAsia="pl-PL"/>
          <w14:ligatures w14:val="none"/>
        </w:rPr>
        <w:t xml:space="preserve"> w okresach miesięcznych i dostarczania ich do siedziby Zamawiającego do 5 dnia każdego miesiąca. Każde sprawozdanie będzie dotyczyło prac wykonanych w miesiącu poprzednim oraz prac planowanych do realizacji w miesiącu bieżącym. Zamawiający ma 7 dni na wniesienie uwag  do sprawozdania. W przypadku nie wniesienia uwag przez Zamawiającego sprawozdanie uznaje się za przyjęte.</w:t>
      </w:r>
    </w:p>
    <w:p w14:paraId="21FAE03B"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jest zobowiązany do przygotowywania prezentacji przedmiotu umowy, o którym mowa w §1 i prezentowania ich w imieniu Zamawiającego na wszelkich spotkaniach i naradach, bez względu na stopień zaawansowania realizacji Umowy.</w:t>
      </w:r>
    </w:p>
    <w:p w14:paraId="307900F1"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zapewnia, że zarchiwizowane w formie elektronicznej (wersja edytowalna oraz wersja nieedytowalna) opracowania będą tożsame z wersją pisemną. Wykonawca odpowiada za zgodność wersji opracowania niezależnie od formy elektronicznej, czy tradycyjnej. Każdy zakończony etap opracowania wynikający z przyjętego harmonogramu, zostanie przekazany Zamawiającemu w wersji papierowej i jednocześnie elektronicznej.</w:t>
      </w:r>
    </w:p>
    <w:p w14:paraId="2D25D84C"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zobowiązuje się do zachowania w tajemnicy wszystkich wiadomości, informacji </w:t>
      </w:r>
      <w:r w:rsidRPr="00047053">
        <w:rPr>
          <w:rFonts w:ascii="Times New Roman" w:eastAsia="Times New Roman" w:hAnsi="Times New Roman" w:cs="Times New Roman"/>
          <w:kern w:val="0"/>
          <w:sz w:val="24"/>
          <w:szCs w:val="24"/>
          <w:lang w:eastAsia="pl-PL"/>
          <w14:ligatures w14:val="none"/>
        </w:rPr>
        <w:br/>
        <w:t xml:space="preserve">i danych uzyskanych w związku z realizacją umowy. Obowiązek zachowania tajemnicy wiąże Projektantów w czasie trwania umowy oraz po jej zakończeniu. Nie dotyczy to jedynie sytuacji, </w:t>
      </w:r>
      <w:r w:rsidRPr="00047053">
        <w:rPr>
          <w:rFonts w:ascii="Times New Roman" w:eastAsia="Times New Roman" w:hAnsi="Times New Roman" w:cs="Times New Roman"/>
          <w:kern w:val="0"/>
          <w:sz w:val="24"/>
          <w:szCs w:val="24"/>
          <w:lang w:eastAsia="pl-PL"/>
          <w14:ligatures w14:val="none"/>
        </w:rPr>
        <w:br/>
        <w:t>w których Zamawiający zgodził się uprzednio na piśmie na przekazanie tych informacji, określone informacje są powszechnie znane lub przekazania ich wymaga prawo. Wykonawca nie ujawni osobom trzecim treści projektów, ani innej dokumentacji powstałej w ramach niniejszej umowy, do czasu zakończenia Inwestycji realizowanej na podstawie projektów, chyba że Zamawiający zgodził się uprzednio na piśmie na przekazanie tych informacji, określone informacje są powszechnie znane lub przekazania ich wymaga prawo, względnie ich ujawnienie jest konieczne lub pożądane dla realizacji Inwestycji objętej projektem.</w:t>
      </w:r>
    </w:p>
    <w:p w14:paraId="1FE79EAC" w14:textId="77777777"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zakazuje wprowadzania do dokumentacji projektowej klauzul, które wskazywałyby produkty określonego pochodzenia lub z określonego źródła albo z określonego procesu, które uprzywilejowałyby niektórych Wykonawców lub Producentów i jednocześnie dyskryminowałyby innych naruszając zasady równego traktowania.</w:t>
      </w:r>
      <w:r w:rsidRPr="00047053">
        <w:rPr>
          <w:rFonts w:ascii="Times New Roman" w:eastAsia="Times New Roman" w:hAnsi="Times New Roman" w:cs="Times New Roman"/>
          <w:kern w:val="0"/>
          <w:sz w:val="24"/>
          <w:szCs w:val="24"/>
          <w:lang w:eastAsia="pl-PL"/>
          <w14:ligatures w14:val="none"/>
        </w:rPr>
        <w:tab/>
        <w:t xml:space="preserve"> </w:t>
      </w:r>
    </w:p>
    <w:p w14:paraId="13BEF5C4" w14:textId="3A382163" w:rsidR="00FE06A7" w:rsidRPr="00047053" w:rsidRDefault="00FE06A7">
      <w:pPr>
        <w:numPr>
          <w:ilvl w:val="0"/>
          <w:numId w:val="16"/>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szczególności zabrania się wskazywania znaków towarowych, patentów, rodzajów lub określenia pochodzenia, lub produkcji z uwzględnieniem art. 99 ust. </w:t>
      </w:r>
      <w:r w:rsidRPr="002D758A">
        <w:rPr>
          <w:rFonts w:ascii="Times New Roman" w:eastAsia="Times New Roman" w:hAnsi="Times New Roman" w:cs="Times New Roman"/>
          <w:kern w:val="0"/>
          <w:sz w:val="24"/>
          <w:szCs w:val="24"/>
          <w:lang w:eastAsia="pl-PL"/>
          <w14:ligatures w14:val="none"/>
        </w:rPr>
        <w:t>4</w:t>
      </w:r>
      <w:r w:rsidR="002D758A">
        <w:rPr>
          <w:rFonts w:ascii="Times New Roman" w:eastAsia="Times New Roman" w:hAnsi="Times New Roman" w:cs="Times New Roman"/>
          <w:kern w:val="0"/>
          <w:sz w:val="24"/>
          <w:szCs w:val="24"/>
          <w:lang w:eastAsia="pl-PL"/>
          <w14:ligatures w14:val="none"/>
        </w:rPr>
        <w:t xml:space="preserve"> </w:t>
      </w:r>
      <w:r w:rsidR="003B2623" w:rsidRPr="002D758A">
        <w:rPr>
          <w:rFonts w:ascii="Times New Roman" w:eastAsia="Times New Roman" w:hAnsi="Times New Roman" w:cs="Times New Roman"/>
          <w:kern w:val="0"/>
          <w:sz w:val="24"/>
          <w:szCs w:val="24"/>
          <w:lang w:eastAsia="pl-PL"/>
          <w14:ligatures w14:val="none"/>
        </w:rPr>
        <w:t xml:space="preserve">oraz .art 101 ust. 4 </w:t>
      </w:r>
      <w:r w:rsidRPr="00047053">
        <w:rPr>
          <w:rFonts w:ascii="Times New Roman" w:eastAsia="Times New Roman" w:hAnsi="Times New Roman" w:cs="Times New Roman"/>
          <w:kern w:val="0"/>
          <w:sz w:val="24"/>
          <w:szCs w:val="24"/>
          <w:lang w:eastAsia="pl-PL"/>
          <w14:ligatures w14:val="none"/>
        </w:rPr>
        <w:t>ustawy Prawo zamówień publicznych.</w:t>
      </w:r>
    </w:p>
    <w:p w14:paraId="1FE72C68" w14:textId="77777777" w:rsidR="00FE06A7" w:rsidRPr="002955D9" w:rsidRDefault="00FE06A7">
      <w:pPr>
        <w:numPr>
          <w:ilvl w:val="0"/>
          <w:numId w:val="16"/>
        </w:numPr>
        <w:shd w:val="clear" w:color="auto" w:fill="FFFFFF"/>
        <w:spacing w:after="0" w:line="240" w:lineRule="auto"/>
        <w:ind w:left="426"/>
        <w:jc w:val="both"/>
        <w:rPr>
          <w:sz w:val="24"/>
          <w:szCs w:val="24"/>
        </w:rPr>
      </w:pPr>
      <w:r w:rsidRPr="002955D9">
        <w:rPr>
          <w:rFonts w:ascii="Times New Roman" w:eastAsia="Times New Roman" w:hAnsi="Times New Roman" w:cs="Times New Roman"/>
          <w:kern w:val="0"/>
          <w:sz w:val="24"/>
          <w:szCs w:val="24"/>
          <w:lang w:eastAsia="pl-PL"/>
          <w14:ligatures w14:val="none"/>
        </w:rPr>
        <w:t xml:space="preserve">Wykonawca oświadcza, że nie zachodzą wobec niego przesłanki wykluczenia z postępowania, </w:t>
      </w:r>
      <w:r w:rsidRPr="002955D9">
        <w:rPr>
          <w:rFonts w:ascii="Times New Roman" w:eastAsia="Times New Roman" w:hAnsi="Times New Roman" w:cs="Times New Roman"/>
          <w:kern w:val="0"/>
          <w:sz w:val="24"/>
          <w:szCs w:val="24"/>
          <w:lang w:eastAsia="pl-PL"/>
          <w14:ligatures w14:val="none"/>
        </w:rPr>
        <w:br/>
        <w:t>o których mowa :</w:t>
      </w:r>
    </w:p>
    <w:p w14:paraId="3760F669" w14:textId="278F029D" w:rsidR="00FE06A7" w:rsidRPr="002955D9" w:rsidRDefault="00FE06A7" w:rsidP="008E2C4D">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2955D9">
        <w:rPr>
          <w:rFonts w:ascii="Times New Roman" w:eastAsia="Times New Roman" w:hAnsi="Times New Roman" w:cs="Times New Roman"/>
          <w:kern w:val="0"/>
          <w:sz w:val="24"/>
          <w:szCs w:val="24"/>
          <w:lang w:eastAsia="pl-PL"/>
          <w14:ligatures w14:val="none"/>
        </w:rPr>
        <w:t>w art. 7 ust. 1 ustawy z dnia 13 kwietnia 2022 r. o szczególnych rozwiązaniach w zakresie przeciwdziałania wspieraniu agresji na Ukrainę oraz służących ochronie bezpieczeństwa</w:t>
      </w:r>
      <w:r w:rsidRPr="002955D9">
        <w:rPr>
          <w:rFonts w:ascii="Times New Roman" w:eastAsia="Times New Roman" w:hAnsi="Times New Roman" w:cs="Times New Roman"/>
          <w:kern w:val="0"/>
          <w:sz w:val="24"/>
          <w:szCs w:val="24"/>
          <w:lang w:eastAsia="pl-PL"/>
          <w14:ligatures w14:val="none"/>
        </w:rPr>
        <w:br/>
        <w:t xml:space="preserve">narodowego </w:t>
      </w:r>
      <w:bookmarkStart w:id="16" w:name="_Hlk118279921"/>
      <w:r w:rsidRPr="002955D9">
        <w:rPr>
          <w:rFonts w:ascii="Times New Roman" w:eastAsia="Times New Roman" w:hAnsi="Times New Roman" w:cs="Times New Roman"/>
          <w:kern w:val="0"/>
          <w:sz w:val="24"/>
          <w:szCs w:val="24"/>
          <w:lang w:eastAsia="pl-PL"/>
          <w14:ligatures w14:val="none"/>
        </w:rPr>
        <w:t>(Dz.U. poz. 835, 1713</w:t>
      </w:r>
      <w:bookmarkEnd w:id="16"/>
      <w:r w:rsidRPr="002955D9">
        <w:rPr>
          <w:rFonts w:ascii="Times New Roman" w:eastAsia="Times New Roman" w:hAnsi="Times New Roman" w:cs="Times New Roman"/>
          <w:kern w:val="0"/>
          <w:sz w:val="24"/>
          <w:szCs w:val="24"/>
          <w:lang w:eastAsia="pl-PL"/>
          <w14:ligatures w14:val="none"/>
        </w:rPr>
        <w:t>); dalej „Ustawa sankcyjna”</w:t>
      </w:r>
      <w:r>
        <w:rPr>
          <w:rFonts w:ascii="Times New Roman" w:eastAsia="Times New Roman" w:hAnsi="Times New Roman" w:cs="Times New Roman"/>
          <w:kern w:val="0"/>
          <w:sz w:val="24"/>
          <w:szCs w:val="24"/>
          <w:lang w:eastAsia="pl-PL"/>
          <w14:ligatures w14:val="none"/>
        </w:rPr>
        <w:t>,</w:t>
      </w:r>
      <w:r w:rsidRPr="002955D9">
        <w:rPr>
          <w:rFonts w:ascii="Times New Roman" w:eastAsia="Times New Roman" w:hAnsi="Times New Roman" w:cs="Times New Roman"/>
          <w:kern w:val="0"/>
          <w:sz w:val="24"/>
          <w:szCs w:val="24"/>
          <w:lang w:eastAsia="pl-PL"/>
          <w14:ligatures w14:val="none"/>
        </w:rPr>
        <w:t xml:space="preserve"> oraz w art. 5k Rozporządzenia Rady (UE) NR 833/2014 z dnia 31 lipca 2014 r. dotyczącego środków ograniczających w związku z działaniami Rosji destabilizującymi sytuację na Ukrainie; dalej „Rozporządzenie Rady (UE) 833/2014”.</w:t>
      </w:r>
    </w:p>
    <w:p w14:paraId="1DD9F0EB" w14:textId="77777777" w:rsidR="00FE06A7" w:rsidRPr="00047053" w:rsidRDefault="00FE06A7" w:rsidP="00FE06A7">
      <w:pPr>
        <w:shd w:val="clear" w:color="auto" w:fill="FFFFFF"/>
        <w:tabs>
          <w:tab w:val="center" w:pos="4536"/>
          <w:tab w:val="right" w:pos="9072"/>
        </w:tabs>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Wykonawca niezwłocznie zawiadomi Zamawiającego o powstaniu takiej przesłanki w trakcie realizacji Umowy.</w:t>
      </w:r>
    </w:p>
    <w:p w14:paraId="4CFC1886" w14:textId="1B7691F8"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 xml:space="preserve">§ </w:t>
      </w:r>
      <w:r w:rsidR="00E7440C">
        <w:rPr>
          <w:rFonts w:ascii="Times New Roman" w:eastAsia="Times New Roman" w:hAnsi="Times New Roman" w:cs="Times New Roman"/>
          <w:b/>
          <w:kern w:val="0"/>
          <w:sz w:val="24"/>
          <w:szCs w:val="24"/>
          <w:lang w:eastAsia="pl-PL"/>
          <w14:ligatures w14:val="none"/>
        </w:rPr>
        <w:t>9</w:t>
      </w:r>
      <w:r w:rsidRPr="0016096F">
        <w:rPr>
          <w:rFonts w:ascii="Times New Roman" w:eastAsia="Times New Roman" w:hAnsi="Times New Roman" w:cs="Times New Roman"/>
          <w:b/>
          <w:kern w:val="0"/>
          <w:sz w:val="24"/>
          <w:szCs w:val="24"/>
          <w:lang w:eastAsia="pl-PL"/>
          <w14:ligatures w14:val="none"/>
        </w:rPr>
        <w:t>. PODWYKONAWSTWO</w:t>
      </w:r>
    </w:p>
    <w:p w14:paraId="6D283548" w14:textId="18546802" w:rsidR="00084338" w:rsidRPr="00084338" w:rsidRDefault="00084338" w:rsidP="00084338">
      <w:pPr>
        <w:spacing w:after="0" w:line="240" w:lineRule="auto"/>
        <w:rPr>
          <w:rFonts w:ascii="Times New Roman" w:eastAsia="Times New Roman" w:hAnsi="Times New Roman" w:cs="Times New Roman"/>
          <w:b/>
          <w:color w:val="FF0000"/>
          <w:kern w:val="0"/>
          <w:sz w:val="20"/>
          <w:szCs w:val="20"/>
          <w:lang w:eastAsia="pl-PL"/>
          <w14:ligatures w14:val="none"/>
        </w:rPr>
      </w:pPr>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p w14:paraId="7E45AC82"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strike/>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wykonuje przedmiot Umowy </w:t>
      </w:r>
      <w:r w:rsidRPr="00047053">
        <w:rPr>
          <w:rFonts w:ascii="Times New Roman" w:eastAsia="Times New Roman" w:hAnsi="Times New Roman" w:cs="Times New Roman"/>
          <w:bCs/>
          <w:iCs/>
          <w:kern w:val="0"/>
          <w:sz w:val="24"/>
          <w:szCs w:val="24"/>
          <w:lang w:eastAsia="pl-PL"/>
          <w14:ligatures w14:val="none"/>
        </w:rPr>
        <w:t>siłami własnymi.</w:t>
      </w:r>
      <w:r w:rsidRPr="00047053">
        <w:rPr>
          <w:rFonts w:ascii="Times New Roman" w:eastAsia="Times New Roman" w:hAnsi="Times New Roman" w:cs="Times New Roman"/>
          <w:bCs/>
          <w:kern w:val="0"/>
          <w:sz w:val="24"/>
          <w:szCs w:val="24"/>
          <w:lang w:eastAsia="pl-PL"/>
          <w14:ligatures w14:val="none"/>
        </w:rPr>
        <w:t xml:space="preserve"> </w:t>
      </w:r>
    </w:p>
    <w:p w14:paraId="51F803A4" w14:textId="77777777" w:rsidR="00FE06A7" w:rsidRPr="00047053" w:rsidRDefault="00FE06A7" w:rsidP="00FE06A7">
      <w:pPr>
        <w:shd w:val="clear" w:color="auto" w:fill="FFFFFF"/>
        <w:spacing w:after="0" w:line="240" w:lineRule="auto"/>
        <w:ind w:left="426"/>
        <w:jc w:val="both"/>
        <w:rPr>
          <w:rFonts w:ascii="Times New Roman" w:eastAsia="Times New Roman" w:hAnsi="Times New Roman" w:cs="Times New Roman"/>
          <w:spacing w:val="-2"/>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Przed przystąpieniem do wykonania zamówienia Wykonawca podaje Zamawiającemu (o ile są już znane) nazwy albo imiona i nazwiska oraz dane kontaktowe podwykonawców i osób do </w:t>
      </w:r>
      <w:r w:rsidRPr="00047053">
        <w:rPr>
          <w:rFonts w:ascii="Times New Roman" w:eastAsia="Times New Roman" w:hAnsi="Times New Roman" w:cs="Times New Roman"/>
          <w:spacing w:val="-2"/>
          <w:kern w:val="0"/>
          <w:sz w:val="24"/>
          <w:szCs w:val="24"/>
          <w:lang w:eastAsia="pl-PL"/>
          <w14:ligatures w14:val="none"/>
        </w:rPr>
        <w:t xml:space="preserve">kontaktu z nimi, zaangażowanych w realizację usług. </w:t>
      </w:r>
    </w:p>
    <w:p w14:paraId="32B093B4" w14:textId="77777777" w:rsidR="00FE06A7" w:rsidRPr="00212D9F" w:rsidRDefault="00FE06A7" w:rsidP="00FE06A7">
      <w:pPr>
        <w:shd w:val="clear" w:color="auto" w:fill="FFFFFF"/>
        <w:spacing w:after="0" w:line="240" w:lineRule="auto"/>
        <w:ind w:left="426"/>
        <w:jc w:val="both"/>
        <w:rPr>
          <w:rFonts w:ascii="Times New Roman" w:eastAsia="Times New Roman" w:hAnsi="Times New Roman" w:cs="Times New Roman"/>
          <w:strike/>
          <w:kern w:val="0"/>
          <w:sz w:val="24"/>
          <w:szCs w:val="24"/>
          <w:highlight w:val="yellow"/>
          <w:lang w:eastAsia="pl-PL"/>
          <w14:ligatures w14:val="none"/>
        </w:rPr>
      </w:pPr>
      <w:r w:rsidRPr="00047053">
        <w:rPr>
          <w:rFonts w:ascii="Times New Roman" w:eastAsia="Times New Roman" w:hAnsi="Times New Roman" w:cs="Times New Roman"/>
          <w:spacing w:val="-2"/>
          <w:kern w:val="0"/>
          <w:sz w:val="24"/>
          <w:szCs w:val="24"/>
          <w:lang w:eastAsia="pl-PL"/>
          <w14:ligatures w14:val="none"/>
        </w:rPr>
        <w:t>Wszelkie informacje</w:t>
      </w:r>
      <w:r w:rsidRPr="00047053">
        <w:rPr>
          <w:rFonts w:ascii="Times New Roman" w:eastAsia="Times New Roman" w:hAnsi="Times New Roman" w:cs="Times New Roman"/>
          <w:kern w:val="0"/>
          <w:sz w:val="24"/>
          <w:szCs w:val="24"/>
          <w:lang w:eastAsia="pl-PL"/>
          <w14:ligatures w14:val="none"/>
        </w:rPr>
        <w:t xml:space="preserve"> o Podwykonawcach, zawarte są w Wykazie, </w:t>
      </w:r>
      <w:r w:rsidRPr="00047053">
        <w:rPr>
          <w:rFonts w:ascii="Times New Roman" w:eastAsia="Times New Roman" w:hAnsi="Times New Roman" w:cs="Times New Roman"/>
          <w:spacing w:val="-4"/>
          <w:kern w:val="0"/>
          <w:sz w:val="24"/>
          <w:szCs w:val="24"/>
          <w:lang w:eastAsia="pl-PL"/>
          <w14:ligatures w14:val="none"/>
        </w:rPr>
        <w:t xml:space="preserve">stanowiącym </w:t>
      </w:r>
      <w:r w:rsidRPr="00212D9F">
        <w:rPr>
          <w:rFonts w:ascii="Times New Roman" w:eastAsia="Times New Roman" w:hAnsi="Times New Roman" w:cs="Times New Roman"/>
          <w:spacing w:val="-4"/>
          <w:kern w:val="0"/>
          <w:sz w:val="24"/>
          <w:szCs w:val="24"/>
          <w:shd w:val="clear" w:color="auto" w:fill="FFFFFF"/>
          <w:lang w:eastAsia="pl-PL"/>
          <w14:ligatures w14:val="none"/>
        </w:rPr>
        <w:t>załącznik Nr 4 do Umowy</w:t>
      </w:r>
      <w:r w:rsidRPr="00212D9F">
        <w:rPr>
          <w:rFonts w:ascii="Times New Roman" w:eastAsia="Times New Roman" w:hAnsi="Times New Roman" w:cs="Times New Roman"/>
          <w:spacing w:val="-4"/>
          <w:kern w:val="0"/>
          <w:sz w:val="24"/>
          <w:szCs w:val="24"/>
          <w:lang w:eastAsia="pl-PL"/>
          <w14:ligatures w14:val="none"/>
        </w:rPr>
        <w:t>.</w:t>
      </w:r>
    </w:p>
    <w:p w14:paraId="3B1F3429"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zawiadamia Zamawiającego o wszelkich zmianach odnoszących się do ust. 1 </w:t>
      </w:r>
      <w:r w:rsidRPr="00047053">
        <w:rPr>
          <w:rFonts w:ascii="Times New Roman" w:eastAsia="Times New Roman" w:hAnsi="Times New Roman" w:cs="Times New Roman"/>
          <w:kern w:val="0"/>
          <w:sz w:val="24"/>
          <w:szCs w:val="24"/>
          <w:lang w:eastAsia="pl-PL"/>
          <w14:ligatures w14:val="none"/>
        </w:rPr>
        <w:br/>
        <w:t xml:space="preserve">z zastrzeżeniem art. 462 ust. 7 </w:t>
      </w:r>
      <w:proofErr w:type="spellStart"/>
      <w:r w:rsidRPr="00047053">
        <w:rPr>
          <w:rFonts w:ascii="Times New Roman" w:eastAsia="Times New Roman" w:hAnsi="Times New Roman" w:cs="Times New Roman"/>
          <w:kern w:val="0"/>
          <w:sz w:val="24"/>
          <w:szCs w:val="24"/>
          <w:lang w:eastAsia="pl-PL"/>
          <w14:ligatures w14:val="none"/>
        </w:rPr>
        <w:t>Pzp</w:t>
      </w:r>
      <w:proofErr w:type="spellEnd"/>
      <w:r w:rsidRPr="00047053">
        <w:rPr>
          <w:rFonts w:ascii="Times New Roman" w:eastAsia="Times New Roman" w:hAnsi="Times New Roman" w:cs="Times New Roman"/>
          <w:kern w:val="0"/>
          <w:sz w:val="24"/>
          <w:szCs w:val="24"/>
          <w:lang w:eastAsia="pl-PL"/>
          <w14:ligatures w14:val="none"/>
        </w:rPr>
        <w:t>.</w:t>
      </w:r>
    </w:p>
    <w:p w14:paraId="3720E595"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Wprowadzenie dodatkowego podwykonawcy lub zmiana podwykonawcy musi być uprzednio uzasadniona na piśmie, zaakceptowana przez Zamawiającego. </w:t>
      </w:r>
    </w:p>
    <w:p w14:paraId="0414530F"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Wykonawca, odpowiedzialny jest za działania, zaniechania i uchybienia lub zaniedbania podwykonawcy, jak za swoje własne. W przypadku wykonywania zamówienia z pomocą podwykonawców pełni on funkcję koordynatora prac.</w:t>
      </w:r>
    </w:p>
    <w:p w14:paraId="1AC31655" w14:textId="77777777" w:rsidR="00FE06A7" w:rsidRPr="00590E7D" w:rsidRDefault="00FE06A7">
      <w:pPr>
        <w:numPr>
          <w:ilvl w:val="0"/>
          <w:numId w:val="18"/>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Wykonanie przedmiotu zamówienia w podwykonawstwie nie zwalnia Wykonawcy od </w:t>
      </w:r>
      <w:r w:rsidRPr="00047053">
        <w:rPr>
          <w:rFonts w:ascii="Times New Roman" w:eastAsia="Times New Roman" w:hAnsi="Times New Roman" w:cs="Times New Roman"/>
          <w:bCs/>
          <w:spacing w:val="-6"/>
          <w:kern w:val="0"/>
          <w:sz w:val="24"/>
          <w:szCs w:val="24"/>
          <w:lang w:eastAsia="pl-PL"/>
          <w14:ligatures w14:val="none"/>
        </w:rPr>
        <w:t>odpowiedzialności i zobowiązań wynikających z warunków Umowy. Wykonawca jest odpowiedzialny</w:t>
      </w:r>
      <w:r w:rsidRPr="00047053">
        <w:rPr>
          <w:rFonts w:ascii="Times New Roman" w:eastAsia="Times New Roman" w:hAnsi="Times New Roman" w:cs="Times New Roman"/>
          <w:bCs/>
          <w:kern w:val="0"/>
          <w:sz w:val="24"/>
          <w:szCs w:val="24"/>
          <w:lang w:eastAsia="pl-PL"/>
          <w14:ligatures w14:val="none"/>
        </w:rPr>
        <w:t xml:space="preserve"> za działania, uchybienia i zaniedbania Podwykonawcy, w takim zakresie, jak gdyby były one działaniami, uchybieniami lub zaniedbaniami samego Wykonawcy. </w:t>
      </w:r>
    </w:p>
    <w:p w14:paraId="2B54FC5A" w14:textId="3E5959BB" w:rsidR="003B2623" w:rsidRPr="00590E7D" w:rsidRDefault="003B2623">
      <w:pPr>
        <w:numPr>
          <w:ilvl w:val="0"/>
          <w:numId w:val="18"/>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590E7D">
        <w:rPr>
          <w:rFonts w:ascii="Times New Roman" w:eastAsia="Times New Roman" w:hAnsi="Times New Roman" w:cs="Times New Roman"/>
          <w:kern w:val="0"/>
          <w:sz w:val="24"/>
          <w:szCs w:val="24"/>
          <w:lang w:eastAsia="pl-PL"/>
          <w14:ligatures w14:val="none"/>
        </w:rPr>
        <w:t>Jeżeli Przedstawiciel Zamawiającego  ma uzasadnione podejrzenia, że uprawnienia, kwalifikacje podwykonawcy lub dalszego podwykonawcy nie gwarantują odpowiedniej jakości wykonania przedmiotu zamówienia, może żądać od Wykonawcy zmiany tego podwykonawcy.</w:t>
      </w:r>
    </w:p>
    <w:p w14:paraId="21CC7EE1" w14:textId="2A924E51" w:rsidR="003B2623" w:rsidRPr="00590E7D" w:rsidRDefault="003B2623">
      <w:pPr>
        <w:numPr>
          <w:ilvl w:val="0"/>
          <w:numId w:val="18"/>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590E7D">
        <w:rPr>
          <w:rFonts w:ascii="Times New Roman" w:eastAsia="Times New Roman" w:hAnsi="Times New Roman" w:cs="Times New Roman"/>
          <w:kern w:val="0"/>
          <w:sz w:val="24"/>
          <w:szCs w:val="24"/>
          <w:lang w:eastAsia="pl-PL"/>
          <w14:ligatures w14:val="none"/>
        </w:rPr>
        <w:t xml:space="preserve">Zamawiającemu przysługuje prawo żądania od Wykonawcy, zamiany podwykonawcy lub dalszego podwykonawcy, także w przypadku, gdy podwykonawca lub dalszy podwykonawca narusza zasady realizacji Umowy, nie daje gwarancji należytego wykonania umowy lub wprowadza w błąd Zamawiającego, co do rozliczeń wykonanych </w:t>
      </w:r>
      <w:r w:rsidR="00E76348" w:rsidRPr="00590E7D">
        <w:rPr>
          <w:rFonts w:ascii="Times New Roman" w:eastAsia="Times New Roman" w:hAnsi="Times New Roman" w:cs="Times New Roman"/>
          <w:kern w:val="0"/>
          <w:sz w:val="24"/>
          <w:szCs w:val="24"/>
          <w:lang w:eastAsia="pl-PL"/>
          <w14:ligatures w14:val="none"/>
        </w:rPr>
        <w:t>usług</w:t>
      </w:r>
      <w:r w:rsidRPr="00590E7D">
        <w:rPr>
          <w:rFonts w:ascii="Times New Roman" w:eastAsia="Times New Roman" w:hAnsi="Times New Roman" w:cs="Times New Roman"/>
          <w:kern w:val="0"/>
          <w:sz w:val="24"/>
          <w:szCs w:val="24"/>
          <w:lang w:eastAsia="pl-PL"/>
          <w14:ligatures w14:val="none"/>
        </w:rPr>
        <w:t>.</w:t>
      </w:r>
    </w:p>
    <w:p w14:paraId="493C70FA" w14:textId="77777777" w:rsidR="00FE06A7" w:rsidRPr="002955D9" w:rsidRDefault="00FE06A7">
      <w:pPr>
        <w:numPr>
          <w:ilvl w:val="0"/>
          <w:numId w:val="18"/>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Wykonawca oświadcza, że nie zachodzą wobec zgłoszonego Podwykonawcy przesłanki wykluczenia z postępowania, o których mowa:</w:t>
      </w:r>
    </w:p>
    <w:p w14:paraId="2EC70635" w14:textId="77777777" w:rsidR="00FE06A7" w:rsidRPr="00047053" w:rsidRDefault="00FE06A7">
      <w:pPr>
        <w:numPr>
          <w:ilvl w:val="0"/>
          <w:numId w:val="19"/>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art. 7 ust. 1 Ustawy sankcyjnej, oraz </w:t>
      </w:r>
    </w:p>
    <w:p w14:paraId="2445DB80" w14:textId="77777777" w:rsidR="00FE06A7" w:rsidRPr="002955D9" w:rsidRDefault="00FE06A7">
      <w:pPr>
        <w:numPr>
          <w:ilvl w:val="0"/>
          <w:numId w:val="19"/>
        </w:numPr>
        <w:shd w:val="clear" w:color="auto" w:fill="FFFFFF"/>
        <w:tabs>
          <w:tab w:val="num"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art. 5k Rozporządzenia Rady (UE) 833/2014.</w:t>
      </w:r>
    </w:p>
    <w:p w14:paraId="2702727A"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zakazuje powierzenia wykonania zamówienia Podwykonawcom podlegającym wykluczeniu w okolicznościach określonych w art. 7 ust. 1 Ustawy sankcyjnej oraz w art. 5k Rozporządzenia Rady (UE) 833/2014.</w:t>
      </w:r>
    </w:p>
    <w:p w14:paraId="23EE75E8"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Wykonanie Umowy w podwykonawstwie możliwe jest jedynie na podstawie zawartych umów o podwykonawstwo i dostarczonych Zamawiającemu zaakceptowanych kopii tych umów.</w:t>
      </w:r>
    </w:p>
    <w:p w14:paraId="0E2E18FB"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Ustala się 7 dniowy termin dla Zamawiającego, na zgłoszenie zastrzeżeń do projektu Umowy </w:t>
      </w:r>
      <w:r w:rsidRPr="00047053">
        <w:rPr>
          <w:rFonts w:ascii="Times New Roman" w:eastAsia="Times New Roman" w:hAnsi="Times New Roman" w:cs="Times New Roman"/>
          <w:kern w:val="0"/>
          <w:sz w:val="24"/>
          <w:szCs w:val="24"/>
          <w:lang w:eastAsia="pl-PL"/>
          <w14:ligatures w14:val="none"/>
        </w:rPr>
        <w:br/>
        <w:t xml:space="preserve">o podwykonawstwo i do projektu jej zmiany lub sprzeciwu do umowy o podwykonawstwo i ich zmian. </w:t>
      </w:r>
    </w:p>
    <w:p w14:paraId="1981048A"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Przedstawiciel Zamawiającego ma uzasadnione podejrzenia, że uprawnienia, kwalifikacje Podwykonawcy nie gwarantują odpowiedniej jakości wykonania prac, lub dotrzymania terminów, to może on żądać od Wykonawcy zmiany Podwykonawcy.</w:t>
      </w:r>
    </w:p>
    <w:p w14:paraId="0597F42F"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Przyznaje się Wykonawcy 7-dniowy termin, na zgłaszanie uwag dotyczących zasadności bezpośredniej zapłaty wynagrodzenia podwykonawcy lub dalszemu podwykonawcy.</w:t>
      </w:r>
    </w:p>
    <w:p w14:paraId="317F5E94" w14:textId="77777777" w:rsidR="00FE06A7" w:rsidRPr="00047053" w:rsidRDefault="00FE06A7">
      <w:pPr>
        <w:numPr>
          <w:ilvl w:val="0"/>
          <w:numId w:val="18"/>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zakresie podwykonawstwa, zastosowanie mają przepisy art. 462-465 PZP.</w:t>
      </w:r>
    </w:p>
    <w:p w14:paraId="323A1A60" w14:textId="2ECAA3E6"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bookmarkStart w:id="17" w:name="_Hlk120610474"/>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0</w:t>
      </w:r>
      <w:bookmarkEnd w:id="17"/>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PERSONEL WYKONAWCY</w:t>
      </w:r>
    </w:p>
    <w:p w14:paraId="7A12B59B" w14:textId="1CE61249"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Przedstawicielem Wykonawcy pełniącym funkcję koordynatora prac projektowych </w:t>
      </w:r>
      <w:r w:rsidRPr="00047053">
        <w:rPr>
          <w:rFonts w:ascii="Times New Roman" w:eastAsia="Times New Roman" w:hAnsi="Times New Roman" w:cs="Times New Roman"/>
          <w:kern w:val="0"/>
          <w:sz w:val="24"/>
          <w:szCs w:val="24"/>
          <w:lang w:eastAsia="pl-PL"/>
          <w14:ligatures w14:val="none"/>
        </w:rPr>
        <w:br/>
        <w:t xml:space="preserve">i odpowiedzialnym za prawidłową realizację umowy, a także kierującym pracami projektowymi, jak również pracami związanymi z usuwaniem ewentualnych wad jest …………. Przedstawiciel Wykonawcy wskazuje w § 26 ust. 1 Umowy dane służące do kontaktów bieżących pomiędzy Zamawiającym a Wykonawcą.  </w:t>
      </w:r>
    </w:p>
    <w:p w14:paraId="3ACDE841"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zgodnie z art. 95 ust. 1 </w:t>
      </w:r>
      <w:proofErr w:type="spellStart"/>
      <w:r w:rsidRPr="00047053">
        <w:rPr>
          <w:rFonts w:ascii="Times New Roman" w:eastAsia="Times New Roman" w:hAnsi="Times New Roman" w:cs="Times New Roman"/>
          <w:kern w:val="0"/>
          <w:sz w:val="24"/>
          <w:szCs w:val="24"/>
          <w:lang w:eastAsia="pl-PL"/>
          <w14:ligatures w14:val="none"/>
        </w:rPr>
        <w:t>Pzp</w:t>
      </w:r>
      <w:proofErr w:type="spellEnd"/>
      <w:r w:rsidRPr="00047053">
        <w:rPr>
          <w:rFonts w:ascii="Times New Roman" w:eastAsia="Times New Roman" w:hAnsi="Times New Roman" w:cs="Times New Roman"/>
          <w:kern w:val="0"/>
          <w:sz w:val="24"/>
          <w:szCs w:val="24"/>
          <w:lang w:eastAsia="pl-PL"/>
          <w14:ligatures w14:val="none"/>
        </w:rPr>
        <w:t xml:space="preserve">, wymaga aby wykonawca lub podwykonawca przy realizacji zamówienia (w całym okresie obowiązywania umowy) zatrudnił na podstawie stosunku pracy w rozumieniu przepisów Kodeksu pracy (art. 22 § 1), osoby wykonujące w trakcie realizacji zamówienia: Czynności kancelaryjne, obsługi biurowej i obsługi sekretariatu. </w:t>
      </w:r>
    </w:p>
    <w:p w14:paraId="0853E3A7" w14:textId="77777777" w:rsidR="00FE06A7" w:rsidRPr="00047053" w:rsidRDefault="00FE06A7" w:rsidP="00FE06A7">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Wymóg ten nie dotyczy: projektantów, osób wykonujących obsługę geodezyjną.</w:t>
      </w:r>
    </w:p>
    <w:p w14:paraId="15512F93"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Dla odpowiedniego i terminowego wykonywania zobowiązań wynikających z Umowy, Wykonawca zatrudnia personel spełniający warunki udziału w postępowaniu wskazany w Wykazie os</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b, skierowanych przez Wykonawc</w:t>
      </w:r>
      <w:r w:rsidRPr="00047053">
        <w:rPr>
          <w:rFonts w:ascii="Times New Roman" w:eastAsia="Times New Roman" w:hAnsi="Times New Roman" w:cs="Times New Roman" w:hint="eastAsia"/>
          <w:kern w:val="0"/>
          <w:sz w:val="24"/>
          <w:szCs w:val="24"/>
          <w:lang w:eastAsia="pl-PL"/>
          <w14:ligatures w14:val="none"/>
        </w:rPr>
        <w:t>ę</w:t>
      </w:r>
      <w:r w:rsidRPr="00047053">
        <w:rPr>
          <w:rFonts w:ascii="Times New Roman" w:eastAsia="Times New Roman" w:hAnsi="Times New Roman" w:cs="Times New Roman"/>
          <w:kern w:val="0"/>
          <w:sz w:val="24"/>
          <w:szCs w:val="24"/>
          <w:lang w:eastAsia="pl-PL"/>
          <w14:ligatures w14:val="none"/>
        </w:rPr>
        <w:t xml:space="preserve"> do realizacji zam</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 xml:space="preserve">wienia, stanowiącym </w:t>
      </w:r>
      <w:r w:rsidRPr="00212D9F">
        <w:rPr>
          <w:rFonts w:ascii="Times New Roman" w:eastAsia="Times New Roman" w:hAnsi="Times New Roman" w:cs="Times New Roman"/>
          <w:kern w:val="0"/>
          <w:sz w:val="24"/>
          <w:szCs w:val="24"/>
          <w:shd w:val="clear" w:color="auto" w:fill="FFFFFF"/>
          <w:lang w:eastAsia="pl-PL"/>
          <w14:ligatures w14:val="none"/>
        </w:rPr>
        <w:t>załącznik Nr 9 do Umowy.</w:t>
      </w:r>
      <w:r w:rsidRPr="00047053">
        <w:rPr>
          <w:rFonts w:ascii="Times New Roman" w:eastAsia="Times New Roman" w:hAnsi="Times New Roman" w:cs="Times New Roman"/>
          <w:kern w:val="0"/>
          <w:sz w:val="24"/>
          <w:szCs w:val="24"/>
          <w:lang w:eastAsia="pl-PL"/>
          <w14:ligatures w14:val="none"/>
        </w:rPr>
        <w:t xml:space="preserve"> </w:t>
      </w:r>
    </w:p>
    <w:p w14:paraId="669ACCD4"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radach budowy, naradach technicznych i spotkaniach, zobowiązany jest uczestniczyć personel Wykonawcy, wskazany w § 11 ust. 3 Umowy.</w:t>
      </w:r>
    </w:p>
    <w:p w14:paraId="5BB0C438"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We wszystkich posiedzeniach Zespołu ds. Wytycznych i Oceny Dokumentacji Projektowej uczestniczyć powinien kompletny personel Wykonawcy wskazany w § 11 ust. 3 Umowy. </w:t>
      </w:r>
      <w:r w:rsidRPr="00047053">
        <w:rPr>
          <w:rFonts w:ascii="Times New Roman" w:eastAsia="Times New Roman" w:hAnsi="Times New Roman" w:cs="Times New Roman"/>
          <w:kern w:val="0"/>
          <w:sz w:val="24"/>
          <w:szCs w:val="24"/>
          <w:lang w:eastAsia="pl-PL"/>
          <w14:ligatures w14:val="none"/>
        </w:rPr>
        <w:br/>
        <w:t xml:space="preserve">W posiedzeniach tych uczestniczyć powinien też personel odpowiedzialny za weryfikację projektu. </w:t>
      </w:r>
    </w:p>
    <w:p w14:paraId="27648511"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Przedstawiciel Zamawiającego zaaprobuje każdą proponowaną zmianę personelu jedynie wtedy, kiedy jego kwalifikacje i zdolności po zmianie, będą takie same jak personelu wymaganego na etapie postępowania lub wyższe. Wszelkie wynikłe z tego tytułu opóźnienia obciążają Wykonawcę.</w:t>
      </w:r>
    </w:p>
    <w:p w14:paraId="5651A628" w14:textId="77777777" w:rsidR="00FE06A7" w:rsidRPr="002955D9" w:rsidRDefault="00FE06A7">
      <w:pPr>
        <w:numPr>
          <w:ilvl w:val="0"/>
          <w:numId w:val="20"/>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lastRenderedPageBreak/>
        <w:t xml:space="preserve">Zamawiający uprawniony jest do wykonywania czynności kontrolnych, co do spełniania przez Wykonawcę lub podwykonawcę wymogu zatrudnienia. Zamawiający uprawniony jest w szczególności do: </w:t>
      </w:r>
    </w:p>
    <w:p w14:paraId="1560233A" w14:textId="77777777" w:rsidR="00FE06A7" w:rsidRPr="00047053" w:rsidRDefault="00FE06A7">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żądania oświadczeń i dokumentów w zakresie potwierdzenia spełniania ww. wymogów </w:t>
      </w:r>
      <w:r w:rsidRPr="00047053">
        <w:rPr>
          <w:rFonts w:ascii="Times New Roman" w:eastAsia="Times New Roman" w:hAnsi="Times New Roman" w:cs="Times New Roman"/>
          <w:kern w:val="0"/>
          <w:sz w:val="24"/>
          <w:szCs w:val="24"/>
          <w:lang w:eastAsia="pl-PL"/>
          <w14:ligatures w14:val="none"/>
        </w:rPr>
        <w:br/>
        <w:t xml:space="preserve">i dokonywania ich oceny, </w:t>
      </w:r>
    </w:p>
    <w:p w14:paraId="2434219E" w14:textId="77777777" w:rsidR="00FE06A7" w:rsidRPr="00047053" w:rsidRDefault="00FE06A7">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żądania wyjaśnień w przypadku wątpliwości w zakresie potwierdzenia spełniania ww. wymogów i dokonywania ich oceny,, </w:t>
      </w:r>
    </w:p>
    <w:p w14:paraId="7EFA710D" w14:textId="77777777" w:rsidR="00FE06A7" w:rsidRPr="002955D9" w:rsidRDefault="00FE06A7">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przeprowadzania kontroli na miejscu wykonywania świadczenia. </w:t>
      </w:r>
    </w:p>
    <w:p w14:paraId="68D00AF0" w14:textId="77777777" w:rsidR="00FE06A7" w:rsidRPr="002955D9" w:rsidRDefault="00FE06A7">
      <w:pPr>
        <w:numPr>
          <w:ilvl w:val="0"/>
          <w:numId w:val="20"/>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 xml:space="preserve">W trakcie realizacji zamówienia, na każde wezwanie Zamawiającego, w wyznaczonym w tym wezwaniu terminie, Wykonawca przedłoży Zamawiającemu wskazane poniżej dowody w celu potwierdzenia spełnienia wymogu zatrudnienia: </w:t>
      </w:r>
    </w:p>
    <w:p w14:paraId="104085E9" w14:textId="77777777" w:rsidR="00FE06A7" w:rsidRPr="00047053" w:rsidRDefault="00FE06A7">
      <w:pPr>
        <w:numPr>
          <w:ilvl w:val="0"/>
          <w:numId w:val="22"/>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oświadczenie Wykonawcy lub podwykonawcy o zatrudnieniu na podstawie umowy o pracę osób wykonujących czynności, których dotyczy wezwanie Zamawiającego. Oświadczenie to </w:t>
      </w:r>
      <w:r w:rsidRPr="00047053">
        <w:rPr>
          <w:rFonts w:ascii="Times New Roman" w:eastAsia="Times New Roman" w:hAnsi="Times New Roman" w:cs="Times New Roman"/>
          <w:spacing w:val="-4"/>
          <w:kern w:val="0"/>
          <w:sz w:val="24"/>
          <w:szCs w:val="24"/>
          <w:lang w:eastAsia="pl-PL"/>
          <w14:ligatures w14:val="none"/>
        </w:rPr>
        <w:t>powinno zawierać w szczególności: dokładne określenie podmiotu składającego oświadczenie,</w:t>
      </w:r>
      <w:r w:rsidRPr="00047053">
        <w:rPr>
          <w:rFonts w:ascii="Times New Roman" w:eastAsia="Times New Roman" w:hAnsi="Times New Roman" w:cs="Times New Roman"/>
          <w:kern w:val="0"/>
          <w:sz w:val="24"/>
          <w:szCs w:val="24"/>
          <w:lang w:eastAsia="pl-PL"/>
          <w14:ligatures w14:val="none"/>
        </w:rPr>
        <w:t xml:space="preserve"> datę złożenia oświadczenia, wskazanie, że objęte wezwaniem czynności wykonują osoby zatrudnione na podstawie umowy o pracę wraz ze wskazaniem liczby tych osób, ich imion </w:t>
      </w:r>
      <w:r w:rsidRPr="00047053">
        <w:rPr>
          <w:rFonts w:ascii="Times New Roman" w:eastAsia="Times New Roman" w:hAnsi="Times New Roman" w:cs="Times New Roman"/>
          <w:kern w:val="0"/>
          <w:sz w:val="24"/>
          <w:szCs w:val="24"/>
          <w:lang w:eastAsia="pl-PL"/>
          <w14:ligatures w14:val="none"/>
        </w:rPr>
        <w:br/>
        <w:t xml:space="preserve">i nazwisk, rodzaju umowy o pracę i wymiaru etatu oraz podpis osoby uprawnionej do złożenia oświadczenia w imieniu Wykonawcy lub podwykonawcy, </w:t>
      </w:r>
    </w:p>
    <w:p w14:paraId="165E04A1" w14:textId="77777777" w:rsidR="00FE06A7" w:rsidRPr="00047053" w:rsidRDefault="00FE06A7">
      <w:pPr>
        <w:numPr>
          <w:ilvl w:val="0"/>
          <w:numId w:val="22"/>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oświadczenie zatrudnionego pracownika, </w:t>
      </w:r>
    </w:p>
    <w:p w14:paraId="2FE444D1" w14:textId="77777777" w:rsidR="00FE06A7" w:rsidRPr="00047053" w:rsidRDefault="00FE06A7">
      <w:pPr>
        <w:numPr>
          <w:ilvl w:val="0"/>
          <w:numId w:val="22"/>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poświadczoną za zgodność z oryginałem odpowiednio przez Wykonawcę lub podwykonawcę</w:t>
      </w:r>
      <w:r w:rsidRPr="00047053">
        <w:rPr>
          <w:rFonts w:ascii="Times New Roman" w:eastAsia="Times New Roman" w:hAnsi="Times New Roman" w:cs="Times New Roman"/>
          <w:kern w:val="0"/>
          <w:sz w:val="24"/>
          <w:szCs w:val="24"/>
          <w:lang w:eastAsia="pl-PL"/>
          <w14:ligatures w14:val="none"/>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(tj. w szczególności </w:t>
      </w:r>
      <w:r w:rsidRPr="00047053">
        <w:rPr>
          <w:rFonts w:ascii="Times New Roman" w:eastAsia="Times New Roman" w:hAnsi="Times New Roman" w:cs="Times New Roman"/>
          <w:spacing w:val="-4"/>
          <w:kern w:val="0"/>
          <w:sz w:val="24"/>
          <w:szCs w:val="24"/>
          <w:lang w:eastAsia="pl-PL"/>
          <w14:ligatures w14:val="none"/>
        </w:rPr>
        <w:t xml:space="preserve">bez adresów, nr PESEL pracowników). Imię i nazwisko pracownika nie podlegają </w:t>
      </w:r>
      <w:proofErr w:type="spellStart"/>
      <w:r w:rsidRPr="00047053">
        <w:rPr>
          <w:rFonts w:ascii="Times New Roman" w:eastAsia="Times New Roman" w:hAnsi="Times New Roman" w:cs="Times New Roman"/>
          <w:spacing w:val="-4"/>
          <w:kern w:val="0"/>
          <w:sz w:val="24"/>
          <w:szCs w:val="24"/>
          <w:lang w:eastAsia="pl-PL"/>
          <w14:ligatures w14:val="none"/>
        </w:rPr>
        <w:t>anonimizacji</w:t>
      </w:r>
      <w:proofErr w:type="spellEnd"/>
      <w:r w:rsidRPr="00047053">
        <w:rPr>
          <w:rFonts w:ascii="Times New Roman" w:eastAsia="Times New Roman" w:hAnsi="Times New Roman" w:cs="Times New Roman"/>
          <w:kern w:val="0"/>
          <w:sz w:val="24"/>
          <w:szCs w:val="24"/>
          <w:lang w:eastAsia="pl-PL"/>
          <w14:ligatures w14:val="none"/>
        </w:rPr>
        <w:t xml:space="preserve">. Informacje takie jak: data </w:t>
      </w:r>
      <w:r w:rsidRPr="00047053">
        <w:rPr>
          <w:rFonts w:ascii="Times New Roman" w:eastAsia="Times New Roman" w:hAnsi="Times New Roman" w:cs="Times New Roman"/>
          <w:spacing w:val="-2"/>
          <w:kern w:val="0"/>
          <w:sz w:val="24"/>
          <w:szCs w:val="24"/>
          <w:lang w:eastAsia="pl-PL"/>
          <w14:ligatures w14:val="none"/>
        </w:rPr>
        <w:t xml:space="preserve">zawarcia umowy, rodzaj umowy o pracę i wymiar etatu powinny być możliwe do zidentyfikowania, </w:t>
      </w:r>
    </w:p>
    <w:p w14:paraId="6330E5D5" w14:textId="77777777" w:rsidR="00FE06A7" w:rsidRPr="00047053" w:rsidRDefault="00FE06A7">
      <w:pPr>
        <w:numPr>
          <w:ilvl w:val="0"/>
          <w:numId w:val="22"/>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65EE0966" w14:textId="77777777" w:rsidR="00FE06A7" w:rsidRPr="002955D9" w:rsidRDefault="00FE06A7">
      <w:pPr>
        <w:numPr>
          <w:ilvl w:val="0"/>
          <w:numId w:val="22"/>
        </w:numPr>
        <w:shd w:val="clear" w:color="auto" w:fill="FFFFFF"/>
        <w:tabs>
          <w:tab w:val="left" w:pos="851"/>
        </w:tabs>
        <w:spacing w:after="0" w:line="240" w:lineRule="auto"/>
        <w:ind w:left="851"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047053">
        <w:rPr>
          <w:rFonts w:ascii="Times New Roman" w:eastAsia="Times New Roman" w:hAnsi="Times New Roman" w:cs="Times New Roman"/>
          <w:kern w:val="0"/>
          <w:sz w:val="24"/>
          <w:szCs w:val="24"/>
          <w:lang w:eastAsia="pl-PL"/>
          <w14:ligatures w14:val="none"/>
        </w:rPr>
        <w:br/>
        <w:t xml:space="preserve">z RODO. </w:t>
      </w:r>
    </w:p>
    <w:p w14:paraId="77EB72E8" w14:textId="77777777" w:rsidR="00FE06A7" w:rsidRPr="00047053" w:rsidRDefault="00FE06A7">
      <w:pPr>
        <w:numPr>
          <w:ilvl w:val="0"/>
          <w:numId w:val="2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Niezłożenie przez Wykonawcę w wyznaczonym przez Zamawiającego terminie żądanych przez </w:t>
      </w:r>
      <w:r w:rsidRPr="00047053">
        <w:rPr>
          <w:rFonts w:ascii="Times New Roman" w:eastAsia="Times New Roman" w:hAnsi="Times New Roman" w:cs="Times New Roman"/>
          <w:spacing w:val="-2"/>
          <w:kern w:val="0"/>
          <w:sz w:val="24"/>
          <w:szCs w:val="24"/>
          <w:lang w:eastAsia="pl-PL"/>
          <w14:ligatures w14:val="none"/>
        </w:rPr>
        <w:t>Zamawiającego dowodów w celu potwierdzenia spełnienia przez Wykonawcę lub Podwykonawcę</w:t>
      </w:r>
      <w:r w:rsidRPr="00047053">
        <w:rPr>
          <w:rFonts w:ascii="Times New Roman" w:eastAsia="Times New Roman" w:hAnsi="Times New Roman" w:cs="Times New Roman"/>
          <w:kern w:val="0"/>
          <w:sz w:val="24"/>
          <w:szCs w:val="24"/>
          <w:lang w:eastAsia="pl-PL"/>
          <w14:ligatures w14:val="none"/>
        </w:rPr>
        <w:t xml:space="preserve"> wymogu zatrudnienia na podstawie umowy o pracę traktowane będzie jako niespełnienie przez Wykonawcę lub podwykonawcę wymogu zatrudnienia na podstawie umowy o pracę osoby/osób wykonujących czynności wskazane w ust. 2. </w:t>
      </w:r>
    </w:p>
    <w:p w14:paraId="19F65E52" w14:textId="77777777" w:rsidR="0016096F" w:rsidRDefault="00FE06A7" w:rsidP="0016096F">
      <w:pPr>
        <w:shd w:val="clear" w:color="auto" w:fill="FFFFFF"/>
        <w:tabs>
          <w:tab w:val="left" w:pos="85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pomimo wymogów, określonych w ust. 2 i 7, prace wykonywać będzie osoba </w:t>
      </w:r>
      <w:bookmarkStart w:id="18" w:name="_Hlk117149837"/>
      <w:r w:rsidRPr="00047053">
        <w:rPr>
          <w:rFonts w:ascii="Times New Roman" w:eastAsia="Times New Roman" w:hAnsi="Times New Roman" w:cs="Times New Roman"/>
          <w:kern w:val="0"/>
          <w:sz w:val="24"/>
          <w:szCs w:val="24"/>
          <w:lang w:eastAsia="pl-PL"/>
          <w14:ligatures w14:val="none"/>
        </w:rPr>
        <w:t>niezatrudniona na umowę o pracę</w:t>
      </w:r>
      <w:bookmarkEnd w:id="18"/>
      <w:r w:rsidRPr="00047053">
        <w:rPr>
          <w:rFonts w:ascii="Times New Roman" w:eastAsia="Times New Roman" w:hAnsi="Times New Roman" w:cs="Times New Roman"/>
          <w:kern w:val="0"/>
          <w:sz w:val="24"/>
          <w:szCs w:val="24"/>
          <w:lang w:eastAsia="pl-PL"/>
          <w14:ligatures w14:val="none"/>
        </w:rPr>
        <w:t>, co zostanie ustalone przez Inspektora nadzoru, Zamawiającego lub jego przedstawicieli, osoba taka będzie musiała opuścić miejsce wykonywania prac, a Wykonawca zapłaci Zamawiającemu tytułem kary umownej 1.000,00 PLN za każdy taki przypadek. Fakt wykonywania prac przez osobę niezatrudnioną na umowę o pracę musi zostać potwierdzony pisemną notatką sporządzoną przez Inspektora nadzoru lub Przedstawiciela Zamawiającego. Notatka nie musi być podpisania przez Wykonawcę lub jego przedstawicieli.</w:t>
      </w:r>
    </w:p>
    <w:p w14:paraId="598518C0" w14:textId="657BE4FC"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1</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NARADY DOTYCZĄCE WYKONANIA PRZEDMIOTU UMOWY</w:t>
      </w:r>
    </w:p>
    <w:p w14:paraId="621358C9" w14:textId="77777777" w:rsidR="00FE06A7" w:rsidRPr="00047053" w:rsidRDefault="00FE06A7">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 xml:space="preserve">Strony zobowiązane są do wzajemnego informowania się o trudnościach lub przeszkodach </w:t>
      </w:r>
      <w:r w:rsidRPr="00047053">
        <w:rPr>
          <w:rFonts w:ascii="Times New Roman" w:eastAsia="Times New Roman" w:hAnsi="Times New Roman" w:cs="Times New Roman"/>
          <w:spacing w:val="-2"/>
          <w:kern w:val="0"/>
          <w:sz w:val="24"/>
          <w:szCs w:val="24"/>
          <w:lang w:eastAsia="pl-PL"/>
          <w14:ligatures w14:val="none"/>
        </w:rPr>
        <w:br/>
        <w:t xml:space="preserve">w realizacji </w:t>
      </w:r>
      <w:r w:rsidRPr="00047053">
        <w:rPr>
          <w:rFonts w:ascii="Times New Roman" w:eastAsia="Times New Roman" w:hAnsi="Times New Roman" w:cs="Times New Roman"/>
          <w:kern w:val="0"/>
          <w:sz w:val="24"/>
          <w:szCs w:val="24"/>
          <w:lang w:eastAsia="pl-PL"/>
          <w14:ligatures w14:val="none"/>
        </w:rPr>
        <w:t>Umowy.</w:t>
      </w:r>
    </w:p>
    <w:p w14:paraId="1B420B76" w14:textId="77777777" w:rsidR="00FE06A7" w:rsidRPr="00047053" w:rsidRDefault="00FE06A7">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Wykonawca zobowiązany jest na żądanie Zamawiającego, do uczestniczenia w spotkaniach roboczych i przygotowywania aktualnych informacji o postępie realizacji prac projektowych, </w:t>
      </w:r>
      <w:r w:rsidRPr="00047053">
        <w:rPr>
          <w:rFonts w:ascii="Times New Roman" w:eastAsia="Times New Roman" w:hAnsi="Times New Roman" w:cs="Times New Roman"/>
          <w:kern w:val="0"/>
          <w:sz w:val="24"/>
          <w:szCs w:val="24"/>
          <w:lang w:eastAsia="pl-PL"/>
          <w14:ligatures w14:val="none"/>
        </w:rPr>
        <w:br/>
        <w:t>w tym wskazywać wszelkie zagrożenia wraz z rozwiązaniami zapobiegającymi ich powstaniu.</w:t>
      </w:r>
      <w:r w:rsidRPr="00047053">
        <w:rPr>
          <w:rFonts w:ascii="Times New Roman" w:eastAsia="Times New Roman" w:hAnsi="Times New Roman" w:cs="Times New Roman"/>
          <w:kern w:val="0"/>
          <w:sz w:val="24"/>
          <w:szCs w:val="24"/>
          <w:lang w:eastAsia="pl-PL"/>
          <w14:ligatures w14:val="none"/>
        </w:rPr>
        <w:br/>
        <w:t>Spotkania będą odbywały się w siedzibie Zamawiającego lub Wykonawcy, według wyboru Zamawiającego.</w:t>
      </w:r>
    </w:p>
    <w:p w14:paraId="4FBE6BAF" w14:textId="77777777" w:rsidR="00FE06A7" w:rsidRPr="00047053" w:rsidRDefault="00FE06A7">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sporządza projekty protokołów z narad i spotkań, z wyłączeniem posiedzeń Zespołu </w:t>
      </w:r>
      <w:r w:rsidRPr="00047053">
        <w:rPr>
          <w:rFonts w:ascii="Times New Roman" w:eastAsia="Times New Roman" w:hAnsi="Times New Roman" w:cs="Times New Roman"/>
          <w:kern w:val="0"/>
          <w:sz w:val="24"/>
          <w:szCs w:val="24"/>
          <w:lang w:eastAsia="pl-PL"/>
          <w14:ligatures w14:val="none"/>
        </w:rPr>
        <w:br/>
        <w:t xml:space="preserve">ds. Wytycznych i Oceny Dokumentacji Projektowej i przesyła je do akceptacji Zamawiającemu. </w:t>
      </w:r>
      <w:r w:rsidRPr="00047053">
        <w:rPr>
          <w:rFonts w:ascii="Times New Roman" w:eastAsia="Times New Roman" w:hAnsi="Times New Roman" w:cs="Times New Roman"/>
          <w:kern w:val="0"/>
          <w:sz w:val="24"/>
          <w:szCs w:val="24"/>
          <w:lang w:eastAsia="pl-PL"/>
          <w14:ligatures w14:val="none"/>
        </w:rPr>
        <w:br/>
        <w:t xml:space="preserve">W przypadku nie wniesienia uwag przez Zamawiającego protokół uznaje się za przyjęty. </w:t>
      </w:r>
      <w:r w:rsidRPr="00047053">
        <w:rPr>
          <w:rFonts w:ascii="Times New Roman" w:eastAsia="Times New Roman" w:hAnsi="Times New Roman" w:cs="Times New Roman"/>
          <w:kern w:val="0"/>
          <w:sz w:val="24"/>
          <w:szCs w:val="24"/>
          <w:lang w:eastAsia="pl-PL"/>
          <w14:ligatures w14:val="none"/>
        </w:rPr>
        <w:br/>
        <w:t xml:space="preserve">Po akceptacji Zamawiającego Wykonawca rozsyła protokół wszystkim osobom obecnym na naradzie oraz powiadamia ich na piśmie o działaniach, które zostaną podjęte. Zamawiający ma prawo wniesienia uwag do protokołu, w ciągu 7 dni od dnia otrzymania projektu protokołu. </w:t>
      </w:r>
    </w:p>
    <w:p w14:paraId="4ACA07E1" w14:textId="5D0C88C3"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2</w:t>
      </w:r>
      <w:r w:rsidRPr="0016096F">
        <w:rPr>
          <w:rFonts w:ascii="Times New Roman" w:eastAsia="Times New Roman" w:hAnsi="Times New Roman" w:cs="Times New Roman"/>
          <w:b/>
          <w:kern w:val="0"/>
          <w:sz w:val="24"/>
          <w:szCs w:val="24"/>
          <w:lang w:eastAsia="pl-PL"/>
          <w14:ligatures w14:val="none"/>
        </w:rPr>
        <w:t>. OPRACOWANIE DOKUMENTACJI PROJEKTOWEJ</w:t>
      </w:r>
    </w:p>
    <w:p w14:paraId="439D1E4D"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Wykonawca wykona wszelkie opracowania niezbędne dla wykonania przedmiotu zamówienia określonego w § 1 Umowy wymagane przepisami prawa, wymagane przez organy prowadzące procedury administracyjne, także niewymienione w dokumentacji przetargowej Zamawiającego.</w:t>
      </w:r>
    </w:p>
    <w:p w14:paraId="7DA04876"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Własnym staraniem i na własny koszt, w celu sporządzenia dokumentacji projektowej i uzyskania decyzji administracyjnej umożliwiającej rozpoczęcie i zrealizowanie robót budowlanych, Wykonawca wykona niezbędne badania, pozyska mapy do celów projektowych, uzyska wszelkie uzgodnienia, decyzje i opinie zgodnie z wymaganiami zawartymi w Opisie Przedmiotu Zamówienia </w:t>
      </w:r>
      <w:r w:rsidRPr="00047053">
        <w:rPr>
          <w:rFonts w:ascii="Times New Roman" w:eastAsia="Times New Roman" w:hAnsi="Times New Roman" w:cs="Times New Roman"/>
          <w:bCs/>
          <w:iCs/>
          <w:kern w:val="0"/>
          <w:sz w:val="24"/>
          <w:szCs w:val="24"/>
          <w:lang w:eastAsia="pl-PL"/>
          <w14:ligatures w14:val="none"/>
        </w:rPr>
        <w:br/>
        <w:t>i obowiązującymi przepisami.</w:t>
      </w:r>
    </w:p>
    <w:p w14:paraId="0908C491"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Wszelką korespondencję, związaną z prowadzonymi pracami projektowymi, w szczególności kopie wystąpień o uzyskanie decyzji administracyjnych, pozwoleń, uzgodnień, opinii, warunków technicznych od gestorów sieci i urządzeń, Wykonawca prowadził będzie z powiadomieniem Zamawiającego.</w:t>
      </w:r>
    </w:p>
    <w:p w14:paraId="30699F28"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Wykonawca zobowiązany jest uzyskać akceptację Zamawiającego, dla warunków technicznych wydanych przez gestorów sieci i urządzeń (jeżeli warunki takie będą niezbędne do realizacji zadania inwestycyjnego). </w:t>
      </w:r>
    </w:p>
    <w:p w14:paraId="5F0B8903"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Zamawiający upoważni Wykonawcę osobnym dokumentem do występowania w jego imieniu </w:t>
      </w:r>
      <w:r w:rsidRPr="00047053">
        <w:rPr>
          <w:rFonts w:ascii="Times New Roman" w:eastAsia="Times New Roman" w:hAnsi="Times New Roman" w:cs="Times New Roman"/>
          <w:bCs/>
          <w:kern w:val="0"/>
          <w:sz w:val="24"/>
          <w:szCs w:val="24"/>
          <w:lang w:eastAsia="pl-PL"/>
          <w14:ligatures w14:val="none"/>
        </w:rPr>
        <w:br/>
        <w:t xml:space="preserve">w sprawach dotyczących uzyskania warunków technicznych od gestorów sieci i urządzeń, w tym </w:t>
      </w:r>
      <w:r w:rsidRPr="00047053">
        <w:rPr>
          <w:rFonts w:ascii="Times New Roman" w:eastAsia="Times New Roman" w:hAnsi="Times New Roman" w:cs="Times New Roman"/>
          <w:bCs/>
          <w:kern w:val="0"/>
          <w:sz w:val="24"/>
          <w:szCs w:val="24"/>
          <w:lang w:eastAsia="pl-PL"/>
          <w14:ligatures w14:val="none"/>
        </w:rPr>
        <w:br/>
        <w:t>o wydanie warunków usuwania kolizji z istniejącym uzbrojeniem oraz do uzyskania wszelkich potrzebnych opinii, decyzji, uzgodnień i pozwoleń do celów projektowych.</w:t>
      </w:r>
    </w:p>
    <w:p w14:paraId="58941CDE"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Obowiązkiem Wykonawcy jest uzyskanie wszelkich warunków od gestorów sieci, itp. niezbędnych do opracowania projektów budowlanych. Na etapie występowania o warunki techniczne, Wykonawca będzie zobowiązany do uzyskania informacji na temat planów inwestycyjnych </w:t>
      </w:r>
      <w:r w:rsidRPr="00047053">
        <w:rPr>
          <w:rFonts w:ascii="Times New Roman" w:eastAsia="Times New Roman" w:hAnsi="Times New Roman" w:cs="Times New Roman"/>
          <w:kern w:val="0"/>
          <w:sz w:val="24"/>
          <w:szCs w:val="24"/>
          <w:lang w:eastAsia="pl-PL"/>
          <w14:ligatures w14:val="none"/>
        </w:rPr>
        <w:br/>
        <w:t xml:space="preserve">lub remontowych gestorów zewnętrznych, związanych z sieciami i urządzeniami planowanymi </w:t>
      </w:r>
      <w:r w:rsidRPr="00047053">
        <w:rPr>
          <w:rFonts w:ascii="Times New Roman" w:eastAsia="Times New Roman" w:hAnsi="Times New Roman" w:cs="Times New Roman"/>
          <w:kern w:val="0"/>
          <w:sz w:val="24"/>
          <w:szCs w:val="24"/>
          <w:lang w:eastAsia="pl-PL"/>
          <w14:ligatures w14:val="none"/>
        </w:rPr>
        <w:br/>
        <w:t xml:space="preserve">lub funkcjonującymi na obszarze objętym realizacją Przedmiotu Zamówienia. </w:t>
      </w:r>
    </w:p>
    <w:p w14:paraId="45245640" w14:textId="77777777" w:rsidR="00FE06A7" w:rsidRPr="00047053" w:rsidRDefault="00FE06A7">
      <w:pPr>
        <w:numPr>
          <w:ilvl w:val="0"/>
          <w:numId w:val="24"/>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Dokumentacja projektowa stanowić będzie podstawę do realizacji robót budowlanych</w:t>
      </w:r>
      <w:r w:rsidRPr="00047053">
        <w:rPr>
          <w:rFonts w:ascii="Times New Roman" w:eastAsia="Times New Roman" w:hAnsi="Times New Roman" w:cs="Times New Roman"/>
          <w:bCs/>
          <w:spacing w:val="-2"/>
          <w:kern w:val="0"/>
          <w:sz w:val="24"/>
          <w:szCs w:val="24"/>
          <w:lang w:eastAsia="pl-PL"/>
          <w14:ligatures w14:val="none"/>
        </w:rPr>
        <w:t xml:space="preserve"> i winna </w:t>
      </w:r>
      <w:r w:rsidRPr="00047053">
        <w:rPr>
          <w:rFonts w:ascii="Times New Roman" w:eastAsia="Times New Roman" w:hAnsi="Times New Roman" w:cs="Times New Roman"/>
          <w:bCs/>
          <w:spacing w:val="-4"/>
          <w:kern w:val="0"/>
          <w:sz w:val="24"/>
          <w:szCs w:val="24"/>
          <w:lang w:eastAsia="pl-PL"/>
          <w14:ligatures w14:val="none"/>
        </w:rPr>
        <w:t>zapewniać ich kompleksowe wykonanie. Należy zwrócić szczególną uwagę na zgodność rozwiązań</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4"/>
          <w:kern w:val="0"/>
          <w:sz w:val="24"/>
          <w:szCs w:val="24"/>
          <w:lang w:eastAsia="pl-PL"/>
          <w14:ligatures w14:val="none"/>
        </w:rPr>
        <w:t>technicznych przedstawionych w dokumentacji projektowej z warunkami wynikającymi z zapisów</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4"/>
          <w:kern w:val="0"/>
          <w:sz w:val="24"/>
          <w:szCs w:val="24"/>
          <w:lang w:eastAsia="pl-PL"/>
          <w14:ligatures w14:val="none"/>
        </w:rPr>
        <w:t>opisu przedmiotu zamówienia oraz warunkami terenowymi (np.: usuwanie kolizji, rozbiórka</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kern w:val="0"/>
          <w:sz w:val="24"/>
          <w:szCs w:val="24"/>
          <w:lang w:eastAsia="pl-PL"/>
          <w14:ligatures w14:val="none"/>
        </w:rPr>
        <w:br/>
      </w:r>
      <w:r w:rsidRPr="00047053">
        <w:rPr>
          <w:rFonts w:ascii="Times New Roman" w:eastAsia="Times New Roman" w:hAnsi="Times New Roman" w:cs="Times New Roman"/>
          <w:bCs/>
          <w:spacing w:val="-4"/>
          <w:kern w:val="0"/>
          <w:sz w:val="24"/>
          <w:szCs w:val="24"/>
          <w:lang w:eastAsia="pl-PL"/>
          <w14:ligatures w14:val="none"/>
        </w:rPr>
        <w:t>i odtworzenie nawierzchni). Wykonawca winien dołożyć szczególnej staranności w celu uniknięcia</w:t>
      </w:r>
      <w:r w:rsidRPr="00047053">
        <w:rPr>
          <w:rFonts w:ascii="Times New Roman" w:eastAsia="Times New Roman" w:hAnsi="Times New Roman" w:cs="Times New Roman"/>
          <w:bCs/>
          <w:kern w:val="0"/>
          <w:sz w:val="24"/>
          <w:szCs w:val="24"/>
          <w:lang w:eastAsia="pl-PL"/>
          <w14:ligatures w14:val="none"/>
        </w:rPr>
        <w:t xml:space="preserve"> błędów wynikających z braku w/w zgodności. W związku z powyższym dokumentacja projektowa </w:t>
      </w:r>
      <w:r w:rsidRPr="00047053">
        <w:rPr>
          <w:rFonts w:ascii="Times New Roman" w:eastAsia="Times New Roman" w:hAnsi="Times New Roman" w:cs="Times New Roman"/>
          <w:bCs/>
          <w:spacing w:val="-4"/>
          <w:kern w:val="0"/>
          <w:sz w:val="24"/>
          <w:szCs w:val="24"/>
          <w:lang w:eastAsia="pl-PL"/>
          <w14:ligatures w14:val="none"/>
        </w:rPr>
        <w:t xml:space="preserve">winna odpowiadać: przepisom, Polskim Normom, a także wymaganiom technicznym, niezbędnym </w:t>
      </w:r>
      <w:r w:rsidRPr="00047053">
        <w:rPr>
          <w:rFonts w:ascii="Times New Roman" w:eastAsia="Times New Roman" w:hAnsi="Times New Roman" w:cs="Times New Roman"/>
          <w:bCs/>
          <w:spacing w:val="-4"/>
          <w:kern w:val="0"/>
          <w:sz w:val="24"/>
          <w:szCs w:val="24"/>
          <w:lang w:eastAsia="pl-PL"/>
          <w14:ligatures w14:val="none"/>
        </w:rPr>
        <w:br/>
        <w:t>do wykonania robót w pełnym zakresie, takim wymaganiom technicznym, przepisom</w:t>
      </w:r>
      <w:r w:rsidRPr="00047053">
        <w:rPr>
          <w:rFonts w:ascii="Times New Roman" w:eastAsia="Times New Roman" w:hAnsi="Times New Roman" w:cs="Times New Roman"/>
          <w:bCs/>
          <w:kern w:val="0"/>
          <w:sz w:val="24"/>
          <w:szCs w:val="24"/>
          <w:lang w:eastAsia="pl-PL"/>
          <w14:ligatures w14:val="none"/>
        </w:rPr>
        <w:t xml:space="preserve">, normom </w:t>
      </w:r>
      <w:r w:rsidRPr="00047053">
        <w:rPr>
          <w:rFonts w:ascii="Times New Roman" w:eastAsia="Times New Roman" w:hAnsi="Times New Roman" w:cs="Times New Roman"/>
          <w:bCs/>
          <w:kern w:val="0"/>
          <w:sz w:val="24"/>
          <w:szCs w:val="24"/>
          <w:lang w:eastAsia="pl-PL"/>
          <w14:ligatures w14:val="none"/>
        </w:rPr>
        <w:br/>
        <w:t>oraz zasadom wiedzy technicznej, które pozwolą na wykonanie robót w sposób nadający się do eksploatacji bez wad.</w:t>
      </w:r>
    </w:p>
    <w:p w14:paraId="0FC342DB" w14:textId="44E78C49"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 1</w:t>
      </w:r>
      <w:r w:rsidR="00E7440C">
        <w:rPr>
          <w:rFonts w:ascii="Times New Roman" w:eastAsia="Times New Roman" w:hAnsi="Times New Roman" w:cs="Times New Roman"/>
          <w:b/>
          <w:kern w:val="0"/>
          <w:sz w:val="24"/>
          <w:szCs w:val="24"/>
          <w:lang w:eastAsia="pl-PL"/>
          <w14:ligatures w14:val="none"/>
        </w:rPr>
        <w:t>3</w:t>
      </w:r>
      <w:r w:rsidRPr="0016096F">
        <w:rPr>
          <w:rFonts w:ascii="Times New Roman" w:eastAsia="Times New Roman" w:hAnsi="Times New Roman" w:cs="Times New Roman"/>
          <w:b/>
          <w:kern w:val="0"/>
          <w:sz w:val="24"/>
          <w:szCs w:val="24"/>
          <w:lang w:eastAsia="pl-PL"/>
          <w14:ligatures w14:val="none"/>
        </w:rPr>
        <w:t>. PRZEKAZANIE DOKUMENTACJI PROJEKTOWEJ</w:t>
      </w:r>
    </w:p>
    <w:p w14:paraId="50E887E0" w14:textId="77777777" w:rsidR="00FE06A7" w:rsidRPr="002955D9" w:rsidRDefault="00FE06A7">
      <w:pPr>
        <w:numPr>
          <w:ilvl w:val="0"/>
          <w:numId w:val="25"/>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Zasady ogólne odbiorów dokumentacji projektowej:</w:t>
      </w:r>
    </w:p>
    <w:p w14:paraId="03B17EAF"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miejscem odbioru przedmiotu umowy jest siedziba Zamawiającego – Bydgoszcz, ulica Toruńska 174a,</w:t>
      </w:r>
    </w:p>
    <w:p w14:paraId="4B55BF0A"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w:t>
      </w:r>
      <w:r w:rsidRPr="00047053">
        <w:rPr>
          <w:rFonts w:ascii="Times New Roman" w:eastAsia="Times New Roman" w:hAnsi="Times New Roman" w:cs="Times New Roman"/>
          <w:bCs/>
          <w:kern w:val="0"/>
          <w:sz w:val="24"/>
          <w:szCs w:val="24"/>
          <w:lang w:eastAsia="pl-PL"/>
          <w14:ligatures w14:val="none"/>
        </w:rPr>
        <w:t xml:space="preserve">ace stanowiące przedmiot odbioru zostaną zaopatrzone w wykaz opracowań oraz pisemne oświadczenie Wykonawcy, iż są one wykonane zgodnie z Umową, obowiązującymi przepisami prawa, normami oraz, że wersja elektroniczna i papierowa są tożsame oraz zostały wykonane </w:t>
      </w:r>
      <w:r w:rsidRPr="00047053">
        <w:rPr>
          <w:rFonts w:ascii="Times New Roman" w:eastAsia="Times New Roman" w:hAnsi="Times New Roman" w:cs="Times New Roman"/>
          <w:bCs/>
          <w:kern w:val="0"/>
          <w:sz w:val="24"/>
          <w:szCs w:val="24"/>
          <w:lang w:eastAsia="pl-PL"/>
          <w14:ligatures w14:val="none"/>
        </w:rPr>
        <w:br/>
        <w:t>w stanie kompletnym z punktu widzenia celu, któremu mają służyć,</w:t>
      </w:r>
    </w:p>
    <w:p w14:paraId="338EB6B4"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wykaz opracowań, pisemne oświadczenie, o którym mowa powyżej stanowią integralną część przedmiotu odbioru,</w:t>
      </w:r>
    </w:p>
    <w:p w14:paraId="0503E997"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wszystkie opracowania należy wykonać w formie tradycyjnej (papierowej) oraz elektronicznej </w:t>
      </w:r>
      <w:r w:rsidRPr="00047053">
        <w:rPr>
          <w:rFonts w:ascii="Times New Roman" w:eastAsia="Times New Roman" w:hAnsi="Times New Roman" w:cs="Times New Roman"/>
          <w:kern w:val="0"/>
          <w:sz w:val="24"/>
          <w:szCs w:val="24"/>
          <w:lang w:eastAsia="pl-PL"/>
          <w14:ligatures w14:val="none"/>
        </w:rPr>
        <w:br/>
        <w:t>w formatach otwartych do edycji *.</w:t>
      </w:r>
      <w:proofErr w:type="spellStart"/>
      <w:r w:rsidRPr="00047053">
        <w:rPr>
          <w:rFonts w:ascii="Times New Roman" w:eastAsia="Times New Roman" w:hAnsi="Times New Roman" w:cs="Times New Roman"/>
          <w:kern w:val="0"/>
          <w:sz w:val="24"/>
          <w:szCs w:val="24"/>
          <w:lang w:eastAsia="pl-PL"/>
          <w14:ligatures w14:val="none"/>
        </w:rPr>
        <w:t>doc</w:t>
      </w:r>
      <w:proofErr w:type="spellEnd"/>
      <w:r w:rsidRPr="00047053">
        <w:rPr>
          <w:rFonts w:ascii="Times New Roman" w:eastAsia="Times New Roman" w:hAnsi="Times New Roman" w:cs="Times New Roman"/>
          <w:kern w:val="0"/>
          <w:sz w:val="24"/>
          <w:szCs w:val="24"/>
          <w:lang w:eastAsia="pl-PL"/>
          <w14:ligatures w14:val="none"/>
        </w:rPr>
        <w:t>, *.xls, *.</w:t>
      </w:r>
      <w:proofErr w:type="spellStart"/>
      <w:r w:rsidRPr="00047053">
        <w:rPr>
          <w:rFonts w:ascii="Times New Roman" w:eastAsia="Times New Roman" w:hAnsi="Times New Roman" w:cs="Times New Roman"/>
          <w:kern w:val="0"/>
          <w:sz w:val="24"/>
          <w:szCs w:val="24"/>
          <w:lang w:eastAsia="pl-PL"/>
          <w14:ligatures w14:val="none"/>
        </w:rPr>
        <w:t>ath</w:t>
      </w:r>
      <w:proofErr w:type="spellEnd"/>
      <w:r w:rsidRPr="00047053">
        <w:rPr>
          <w:rFonts w:ascii="Times New Roman" w:eastAsia="Times New Roman" w:hAnsi="Times New Roman" w:cs="Times New Roman"/>
          <w:kern w:val="0"/>
          <w:sz w:val="24"/>
          <w:szCs w:val="24"/>
          <w:lang w:eastAsia="pl-PL"/>
          <w14:ligatures w14:val="none"/>
        </w:rPr>
        <w:t>, *.</w:t>
      </w:r>
      <w:proofErr w:type="spellStart"/>
      <w:r w:rsidRPr="00047053">
        <w:rPr>
          <w:rFonts w:ascii="Times New Roman" w:eastAsia="Times New Roman" w:hAnsi="Times New Roman" w:cs="Times New Roman"/>
          <w:kern w:val="0"/>
          <w:sz w:val="24"/>
          <w:szCs w:val="24"/>
          <w:lang w:eastAsia="pl-PL"/>
          <w14:ligatures w14:val="none"/>
        </w:rPr>
        <w:t>ppt</w:t>
      </w:r>
      <w:proofErr w:type="spellEnd"/>
      <w:r w:rsidRPr="00047053">
        <w:rPr>
          <w:rFonts w:ascii="Times New Roman" w:eastAsia="Times New Roman" w:hAnsi="Times New Roman" w:cs="Times New Roman"/>
          <w:kern w:val="0"/>
          <w:sz w:val="24"/>
          <w:szCs w:val="24"/>
          <w:lang w:eastAsia="pl-PL"/>
          <w14:ligatures w14:val="none"/>
        </w:rPr>
        <w:t>, *.</w:t>
      </w:r>
      <w:proofErr w:type="spellStart"/>
      <w:r w:rsidRPr="00047053">
        <w:rPr>
          <w:rFonts w:ascii="Times New Roman" w:eastAsia="Times New Roman" w:hAnsi="Times New Roman" w:cs="Times New Roman"/>
          <w:kern w:val="0"/>
          <w:sz w:val="24"/>
          <w:szCs w:val="24"/>
          <w:lang w:eastAsia="pl-PL"/>
          <w14:ligatures w14:val="none"/>
        </w:rPr>
        <w:t>dgn</w:t>
      </w:r>
      <w:proofErr w:type="spellEnd"/>
      <w:r w:rsidRPr="00047053">
        <w:rPr>
          <w:rFonts w:ascii="Times New Roman" w:eastAsia="Times New Roman" w:hAnsi="Times New Roman" w:cs="Times New Roman"/>
          <w:kern w:val="0"/>
          <w:sz w:val="24"/>
          <w:szCs w:val="24"/>
          <w:lang w:eastAsia="pl-PL"/>
          <w14:ligatures w14:val="none"/>
        </w:rPr>
        <w:t xml:space="preserve"> lub *.</w:t>
      </w:r>
      <w:proofErr w:type="spellStart"/>
      <w:r w:rsidRPr="00047053">
        <w:rPr>
          <w:rFonts w:ascii="Times New Roman" w:eastAsia="Times New Roman" w:hAnsi="Times New Roman" w:cs="Times New Roman"/>
          <w:kern w:val="0"/>
          <w:sz w:val="24"/>
          <w:szCs w:val="24"/>
          <w:lang w:eastAsia="pl-PL"/>
          <w14:ligatures w14:val="none"/>
        </w:rPr>
        <w:t>dwg</w:t>
      </w:r>
      <w:proofErr w:type="spellEnd"/>
      <w:r w:rsidRPr="00047053">
        <w:rPr>
          <w:rFonts w:ascii="Times New Roman" w:eastAsia="Times New Roman" w:hAnsi="Times New Roman" w:cs="Times New Roman"/>
          <w:kern w:val="0"/>
          <w:sz w:val="24"/>
          <w:szCs w:val="24"/>
          <w:lang w:eastAsia="pl-PL"/>
          <w14:ligatures w14:val="none"/>
        </w:rPr>
        <w:t xml:space="preserve"> (grafika) oraz dodatkowo całość opracowania w formacie *.pdf.  Należy dołączyć egzemplarz w wersji elektronicznej na płycie CD/DVD. Ilość egzemplarzy przeznaczonych dla ZDMiKP poszczególnych elementów opracowania określa OPZ,</w:t>
      </w:r>
    </w:p>
    <w:p w14:paraId="0225034D"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 przypadku stwierdzenia, że przedmiot Umowy w części lub w całości nie został zakończony, są zastrzeżenia do jego kompletności lub wykryto wady, wyznacza się termin usunięcia nieprawidłowości, a Wykonawca usunie je w tym terminie na swój koszt,</w:t>
      </w:r>
    </w:p>
    <w:p w14:paraId="60FC5259"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odebranie przez Zamawiającego dokumentacji projektowej nie zwalnia Wykonawcy </w:t>
      </w:r>
      <w:r w:rsidRPr="00047053">
        <w:rPr>
          <w:rFonts w:ascii="Times New Roman" w:eastAsia="Times New Roman" w:hAnsi="Times New Roman" w:cs="Times New Roman"/>
          <w:kern w:val="0"/>
          <w:sz w:val="24"/>
          <w:szCs w:val="24"/>
          <w:lang w:eastAsia="pl-PL"/>
          <w14:ligatures w14:val="none"/>
        </w:rPr>
        <w:br/>
        <w:t>od odpowiedzialności z tytułu jej wad nie ujawnionych na tym etapie,</w:t>
      </w:r>
    </w:p>
    <w:p w14:paraId="4AF01513" w14:textId="7329C9D3" w:rsidR="00FE06A7" w:rsidRPr="009E4E66"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9E4E66">
        <w:rPr>
          <w:rFonts w:ascii="Times New Roman" w:eastAsia="Times New Roman" w:hAnsi="Times New Roman" w:cs="Times New Roman"/>
          <w:kern w:val="0"/>
          <w:sz w:val="24"/>
          <w:szCs w:val="24"/>
          <w:lang w:eastAsia="pl-PL"/>
          <w14:ligatures w14:val="none"/>
        </w:rPr>
        <w:t>w przypadku wystąpienia wad dokumentacji</w:t>
      </w:r>
      <w:r w:rsidR="003C45DD" w:rsidRPr="009E4E66">
        <w:rPr>
          <w:rFonts w:ascii="Times New Roman" w:eastAsia="Times New Roman" w:hAnsi="Times New Roman" w:cs="Times New Roman"/>
          <w:kern w:val="0"/>
          <w:sz w:val="24"/>
          <w:szCs w:val="24"/>
          <w:lang w:eastAsia="pl-PL"/>
          <w14:ligatures w14:val="none"/>
        </w:rPr>
        <w:t xml:space="preserve"> nie wpływających na realizację kolejnego etapu prac</w:t>
      </w:r>
      <w:r w:rsidRPr="009E4E66">
        <w:rPr>
          <w:rFonts w:ascii="Times New Roman" w:eastAsia="Times New Roman" w:hAnsi="Times New Roman" w:cs="Times New Roman"/>
          <w:kern w:val="0"/>
          <w:sz w:val="24"/>
          <w:szCs w:val="24"/>
          <w:lang w:eastAsia="pl-PL"/>
          <w14:ligatures w14:val="none"/>
        </w:rPr>
        <w:t xml:space="preserve"> Zamawiający może dokonać odbioru dokumentacji projektowej. Do czasu ich usunięcia wstrzymuje do 30% należnego wynagrodzenia za dany etap. </w:t>
      </w:r>
      <w:r w:rsidR="00F95E83" w:rsidRPr="009E4E66">
        <w:rPr>
          <w:rFonts w:ascii="Times New Roman" w:eastAsia="Times New Roman" w:hAnsi="Times New Roman" w:cs="Times New Roman"/>
          <w:kern w:val="0"/>
          <w:sz w:val="24"/>
          <w:szCs w:val="24"/>
          <w:lang w:eastAsia="pl-PL"/>
          <w14:ligatures w14:val="none"/>
        </w:rPr>
        <w:t>W przypadku wad uniemożliwiających realizację dalszego etapu prac, Zamawiający nie dokona odbioru dokumentacji</w:t>
      </w:r>
      <w:r w:rsidR="003C45DD" w:rsidRPr="009E4E66">
        <w:rPr>
          <w:rFonts w:ascii="Times New Roman" w:eastAsia="Times New Roman" w:hAnsi="Times New Roman" w:cs="Times New Roman"/>
          <w:kern w:val="0"/>
          <w:sz w:val="24"/>
          <w:szCs w:val="24"/>
          <w:lang w:eastAsia="pl-PL"/>
          <w14:ligatures w14:val="none"/>
        </w:rPr>
        <w:t xml:space="preserve"> projektowej,</w:t>
      </w:r>
      <w:r w:rsidR="00F95E83" w:rsidRPr="009E4E66">
        <w:rPr>
          <w:rFonts w:ascii="Times New Roman" w:eastAsia="Times New Roman" w:hAnsi="Times New Roman" w:cs="Times New Roman"/>
          <w:kern w:val="0"/>
          <w:sz w:val="24"/>
          <w:szCs w:val="24"/>
          <w:lang w:eastAsia="pl-PL"/>
          <w14:ligatures w14:val="none"/>
        </w:rPr>
        <w:t xml:space="preserve"> </w:t>
      </w:r>
    </w:p>
    <w:p w14:paraId="7765443A"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koszty usunięcia wad dokumentacji ponosi Wykonawca; jeżeli Wykonawca nie usunie </w:t>
      </w:r>
      <w:r w:rsidRPr="00047053">
        <w:rPr>
          <w:rFonts w:ascii="Times New Roman" w:eastAsia="Times New Roman" w:hAnsi="Times New Roman" w:cs="Times New Roman"/>
          <w:kern w:val="0"/>
          <w:sz w:val="24"/>
          <w:szCs w:val="24"/>
          <w:lang w:eastAsia="pl-PL"/>
          <w14:ligatures w14:val="none"/>
        </w:rPr>
        <w:br/>
        <w:t>wad w terminie ustalonym przez Zamawiającego, Zamawiający powiadamia go o zamiarze zlecenia tych prac projektowych innemu Wykonawcy na koszt Wykonawcy, z możliwością obniżenia wynagrodzenia Wykonawcy bądź z zabezpieczenia należytego wykonania umowy,</w:t>
      </w:r>
    </w:p>
    <w:p w14:paraId="02F76C78" w14:textId="77777777" w:rsidR="00FE06A7" w:rsidRPr="00047053" w:rsidRDefault="00FE06A7">
      <w:pPr>
        <w:numPr>
          <w:ilvl w:val="0"/>
          <w:numId w:val="2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akceptuje, że zaangażowany przez Zamawiającego inny wykonawca może wobec jego bezczynności, wykorzystać dla usuwania wad, materiały zrealizowane już przez Wykonawcę.</w:t>
      </w:r>
    </w:p>
    <w:p w14:paraId="177C5437" w14:textId="77777777" w:rsidR="00FE06A7" w:rsidRPr="002955D9" w:rsidRDefault="00FE06A7">
      <w:pPr>
        <w:numPr>
          <w:ilvl w:val="0"/>
          <w:numId w:val="25"/>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Zasady odbioru dokumentacji projektowej:</w:t>
      </w:r>
    </w:p>
    <w:p w14:paraId="17B77A54"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odbiór dokumentacji projektowej będzie odbywał się po przekazaniu Zamawiającemu przez Wykonawcę dokumentacji projektowej. Zostanie to potwierdzone protokołem przekazania dokumentacji projektowej, podpisanym przez obie Strony. Protokół przekazania dokumentacji projektowej zostanie przygotowany przez Wykonawcę,</w:t>
      </w:r>
    </w:p>
    <w:p w14:paraId="74DCB2C4"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przyjęciu przez Zamawiającego będzie podlegała jedynie dokumentacja projektowa zawierająca wszystkie elementy składowe, zgodnie z opisem zawartym w opisie przedmiotu zamówienia stanowiącym załącznik do niniejszej Umowy,</w:t>
      </w:r>
    </w:p>
    <w:p w14:paraId="51C309A1"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w:t>
      </w:r>
      <w:r w:rsidRPr="00047053">
        <w:rPr>
          <w:rFonts w:ascii="Times New Roman" w:eastAsia="Times New Roman" w:hAnsi="Times New Roman" w:cs="Times New Roman"/>
          <w:bCs/>
          <w:kern w:val="0"/>
          <w:sz w:val="24"/>
          <w:szCs w:val="24"/>
          <w:lang w:eastAsia="pl-PL"/>
          <w14:ligatures w14:val="none"/>
        </w:rPr>
        <w:t xml:space="preserve"> przypadku stwierdzenia niekompletności opracowań, Zamawiający wezwie Wykonawcę </w:t>
      </w:r>
      <w:r w:rsidRPr="00047053">
        <w:rPr>
          <w:rFonts w:ascii="Times New Roman" w:eastAsia="Times New Roman" w:hAnsi="Times New Roman" w:cs="Times New Roman"/>
          <w:bCs/>
          <w:kern w:val="0"/>
          <w:sz w:val="24"/>
          <w:szCs w:val="24"/>
          <w:lang w:eastAsia="pl-PL"/>
          <w14:ligatures w14:val="none"/>
        </w:rPr>
        <w:br/>
        <w:t>do uzupełnienia braków wyznaczając jednocześnie termin usunięcia nieprawidłowości; jeżeli Wykonawca nie dotrzyma tego terminu, uznaje się, że nie złożył do oceny Zamawiającemu dokumentacji,</w:t>
      </w:r>
    </w:p>
    <w:p w14:paraId="42554C37"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Zamawiający, dla odbioru dokumentacji zwoła Zespół ds. Wytycznych i Oceny Dokumentacji Projektowej (zwany dalej Zespołem), którego zalecenia Wykonawca będzie respektował. </w:t>
      </w:r>
      <w:r w:rsidRPr="00047053">
        <w:rPr>
          <w:rFonts w:ascii="Times New Roman" w:eastAsia="Times New Roman" w:hAnsi="Times New Roman" w:cs="Times New Roman"/>
          <w:bCs/>
          <w:kern w:val="0"/>
          <w:sz w:val="24"/>
          <w:szCs w:val="24"/>
          <w:lang w:eastAsia="pl-PL"/>
          <w14:ligatures w14:val="none"/>
        </w:rPr>
        <w:br/>
        <w:t>W przypadku zażądania przez Zespół złożenia merytorycznych wyjaśnień przez Wykonawcę, Wykonawca jest zobowiązany udzielić takich wyjaśnień w terminie ustalonym przez Zespół,</w:t>
      </w:r>
    </w:p>
    <w:p w14:paraId="5D59B4F1"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ustala się maksymalny termin do 30 dni na sprawdzenie i zaopiniowanie (akceptacja lub wniesienie uwag) przez Zespół wykonanej dokumentacji, czego potwierdzeniem będzie protokół z obrad Zespołu, zatwierdzony przez dyrektora ZDMiKP,</w:t>
      </w:r>
    </w:p>
    <w:p w14:paraId="557F6F05" w14:textId="77777777" w:rsidR="00FE06A7" w:rsidRPr="00047053" w:rsidRDefault="00FE06A7">
      <w:pPr>
        <w:numPr>
          <w:ilvl w:val="0"/>
          <w:numId w:val="27"/>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po zakończeniu prac związanych z realizacją etapu </w:t>
      </w:r>
      <w:r>
        <w:rPr>
          <w:rFonts w:ascii="Times New Roman" w:eastAsia="Times New Roman" w:hAnsi="Times New Roman" w:cs="Times New Roman"/>
          <w:bCs/>
          <w:kern w:val="0"/>
          <w:sz w:val="24"/>
          <w:szCs w:val="24"/>
          <w:lang w:eastAsia="pl-PL"/>
          <w14:ligatures w14:val="none"/>
        </w:rPr>
        <w:t>I</w:t>
      </w:r>
      <w:r w:rsidRPr="00047053">
        <w:rPr>
          <w:rFonts w:ascii="Times New Roman" w:eastAsia="Times New Roman" w:hAnsi="Times New Roman" w:cs="Times New Roman"/>
          <w:bCs/>
          <w:kern w:val="0"/>
          <w:sz w:val="24"/>
          <w:szCs w:val="24"/>
          <w:lang w:eastAsia="pl-PL"/>
          <w14:ligatures w14:val="none"/>
        </w:rPr>
        <w:t>I oraz etapu I</w:t>
      </w:r>
      <w:r>
        <w:rPr>
          <w:rFonts w:ascii="Times New Roman" w:eastAsia="Times New Roman" w:hAnsi="Times New Roman" w:cs="Times New Roman"/>
          <w:bCs/>
          <w:kern w:val="0"/>
          <w:sz w:val="24"/>
          <w:szCs w:val="24"/>
          <w:lang w:eastAsia="pl-PL"/>
          <w14:ligatures w14:val="none"/>
        </w:rPr>
        <w:t>V</w:t>
      </w:r>
      <w:r w:rsidRPr="00047053">
        <w:rPr>
          <w:rFonts w:ascii="Times New Roman" w:eastAsia="Times New Roman" w:hAnsi="Times New Roman" w:cs="Times New Roman"/>
          <w:bCs/>
          <w:kern w:val="0"/>
          <w:sz w:val="24"/>
          <w:szCs w:val="24"/>
          <w:lang w:eastAsia="pl-PL"/>
          <w14:ligatures w14:val="none"/>
        </w:rPr>
        <w:t xml:space="preserve"> potwierdzonych pozytywnymi protokołami z obrad Zespołu, Wykonawca przekaże Zamawiającemu te prace, ostatecznie poprawione według zaleceń i uwag Zespołu, wraz z oświadczeniem o ich kompletności, w ilości określonej w opisie przedmiotu zamówienia,</w:t>
      </w:r>
    </w:p>
    <w:p w14:paraId="14D2FB1F" w14:textId="77777777" w:rsidR="00FE06A7" w:rsidRPr="00047053" w:rsidRDefault="00FE06A7">
      <w:pPr>
        <w:numPr>
          <w:ilvl w:val="0"/>
          <w:numId w:val="27"/>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przypadku realizacji inwestycji w trybie ustawy z dnia 10 kwietnia 2003 r, o szczególnych zasadach przygotowania i realizacji inwestycji w zakresie dróg publicznych, Zamawiający </w:t>
      </w:r>
      <w:r w:rsidRPr="00047053">
        <w:rPr>
          <w:rFonts w:ascii="Times New Roman" w:eastAsia="Times New Roman" w:hAnsi="Times New Roman" w:cs="Times New Roman"/>
          <w:bCs/>
          <w:kern w:val="0"/>
          <w:sz w:val="24"/>
          <w:szCs w:val="24"/>
          <w:lang w:eastAsia="pl-PL"/>
          <w14:ligatures w14:val="none"/>
        </w:rPr>
        <w:br/>
        <w:t xml:space="preserve">w ciągu 14 dni roboczych od dnia złożenia przez Wykonawcę kompletnych i wolnych od wad załączników do wniosku o wydanie decyzji (tym projektu budowlanego zaakceptowanego zgodnie z zasadami podanymi w ust. 1 – 6) wystąpi o wydanie decyzji o zezwoleniu na realizację inwestycji drogowej (ew. uzyskanie pozwolenia na budowę). W razie uwag organu administracji architektoniczno-budowlanej co do treści wniosku lub załączników do wniosku, Wykonawca </w:t>
      </w:r>
      <w:r w:rsidRPr="00047053">
        <w:rPr>
          <w:rFonts w:ascii="Times New Roman" w:eastAsia="Times New Roman" w:hAnsi="Times New Roman" w:cs="Times New Roman"/>
          <w:bCs/>
          <w:kern w:val="0"/>
          <w:sz w:val="24"/>
          <w:szCs w:val="24"/>
          <w:lang w:eastAsia="pl-PL"/>
          <w14:ligatures w14:val="none"/>
        </w:rPr>
        <w:lastRenderedPageBreak/>
        <w:t>zobowiązany jest niezwłocznie udzielać wyjaśnień, a w razie takiej potrzeby dokonywać wymaganych zmian lub uzupełnień,</w:t>
      </w:r>
    </w:p>
    <w:p w14:paraId="649639AD" w14:textId="01FDB87F" w:rsidR="00FE06A7" w:rsidRPr="002955D9"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4</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NADZÓR AUTORSKI</w:t>
      </w:r>
    </w:p>
    <w:p w14:paraId="722F922A" w14:textId="77777777" w:rsidR="00FE06A7" w:rsidRPr="002F5BBC" w:rsidRDefault="00FE06A7">
      <w:pPr>
        <w:pStyle w:val="Akapitzlist"/>
        <w:numPr>
          <w:ilvl w:val="0"/>
          <w:numId w:val="44"/>
        </w:numPr>
        <w:ind w:left="425" w:hanging="425"/>
        <w:jc w:val="both"/>
        <w:rPr>
          <w:sz w:val="24"/>
          <w:szCs w:val="24"/>
        </w:rPr>
      </w:pPr>
      <w:r w:rsidRPr="002F5BBC">
        <w:rPr>
          <w:sz w:val="24"/>
          <w:szCs w:val="24"/>
        </w:rPr>
        <w:t>Wykonawca zobowiązany jest do zapewnienia Nadzoru Autorskiego przez projektantów wszystkich branż objętych przedmiotem Umowy, na czas przygotowania i realizacji Inwestycji to jest do czasu uzyskania  ostatecznej  decyzji  o  pozwoleniu  na  użytkowanie  Inwestycji, lub w przypadku braku konieczności uzyskania takiej decyzji – do czasu dokonania przez Zamawiającego odbioru końcowego inwestycji.  Wykonawca  w  ramach Wynagrodzenia zobowiązany jest w szczególności do:</w:t>
      </w:r>
    </w:p>
    <w:p w14:paraId="260739D0"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stwierdzania w toku wykonywania robót budowlanych zgodności realizacji z projektem,</w:t>
      </w:r>
    </w:p>
    <w:p w14:paraId="7E41B168"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uzgadniania możliwości wprowadzenia rozwiązań zamiennych w stosunku do przewidzianych w projekcie, zgłoszonych przez kierownika budowy lub inspektora nadzoru inwestorskiego.</w:t>
      </w:r>
    </w:p>
    <w:p w14:paraId="393FE29C"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udzielania pełnych wyjaśnień dotyczących Dokumentacji Projektowej na etapie prowadzenia postępowania o udzielenie zamówienia publicznego na wykonanie Inwestycji w terminie 3 dni roboczych od wezwania przez Zamawiającego przy użyciu poczty elektronicznej;</w:t>
      </w:r>
    </w:p>
    <w:p w14:paraId="62E55003"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wyjaśniania  wątpliwości  dotyczących  sporządzonej  przez  Wykonawcę  Dokumentacji Projektowej i innych opracowań niezbędnych do wykonania Inwestycji oraz zawartych w nich rozwiązań;</w:t>
      </w:r>
    </w:p>
    <w:p w14:paraId="123B7F06"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dokonywania odpowiednich wpisów w dzienniku budowy prowadzonym dla Inwestycji;</w:t>
      </w:r>
    </w:p>
    <w:p w14:paraId="0F84CD4B"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zapewnienia  udziału  Projektantów  w  spotkaniach koordynacyjnych   w   miejscu   realizacji  robót  prowadzonych  na  podstawie  Dokumentacji Projektowej;</w:t>
      </w:r>
    </w:p>
    <w:p w14:paraId="74C46DFD"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dokonywania  z  Zamawiającym  konsultacji  w  zakresie  istotnego  odstąpienia  od  projektu budowlanego;</w:t>
      </w:r>
    </w:p>
    <w:p w14:paraId="2EBC8882" w14:textId="77777777" w:rsidR="00FE06A7" w:rsidRPr="002F5BBC" w:rsidRDefault="00FE06A7">
      <w:pPr>
        <w:pStyle w:val="Akapitzlist"/>
        <w:numPr>
          <w:ilvl w:val="0"/>
          <w:numId w:val="45"/>
        </w:numPr>
        <w:spacing w:after="160" w:line="252" w:lineRule="auto"/>
        <w:contextualSpacing/>
        <w:jc w:val="both"/>
        <w:rPr>
          <w:sz w:val="24"/>
          <w:szCs w:val="24"/>
        </w:rPr>
      </w:pPr>
      <w:r w:rsidRPr="002F5BBC">
        <w:rPr>
          <w:sz w:val="24"/>
          <w:szCs w:val="24"/>
        </w:rPr>
        <w:t>dokonywania     kwalifikacji  zamierzonego  odstąpienia  od  zatwierdzonego  projektu zagospodarowania działki lub terenu lub projektu architektoniczno-budowlanego stanowiących część Dokumentacji Projektowej, lub innych warunków decyzji ZRID lub decyzji o pozwoleniu na budowę uzyskanej na podstawie Dokumentacji Projektowej, a w przypadku uznania, że jest ono nieistotne, do zamieszczenia w projekcie zagospodarowania działki lub terenu lub projekcie architektoniczno-budowlanym  odpowiednich  informacji  (rysunek  i  opis)  dotyczących  tego odstąpienia.</w:t>
      </w:r>
    </w:p>
    <w:p w14:paraId="44C382A5" w14:textId="77777777" w:rsidR="008E2C4D" w:rsidRPr="008E2C4D" w:rsidRDefault="008E2C4D">
      <w:pPr>
        <w:pStyle w:val="Akapitzlist"/>
        <w:numPr>
          <w:ilvl w:val="0"/>
          <w:numId w:val="44"/>
        </w:numPr>
        <w:spacing w:after="160" w:line="252" w:lineRule="auto"/>
        <w:ind w:left="426" w:hanging="426"/>
        <w:contextualSpacing/>
        <w:jc w:val="both"/>
        <w:rPr>
          <w:rFonts w:eastAsiaTheme="minorHAnsi"/>
          <w:sz w:val="24"/>
          <w:szCs w:val="24"/>
        </w:rPr>
      </w:pPr>
      <w:r w:rsidRPr="002F5BBC">
        <w:rPr>
          <w:sz w:val="24"/>
          <w:szCs w:val="24"/>
        </w:rPr>
        <w:t>Każdorazowe sporządzenie przez Wykonawcę na</w:t>
      </w:r>
      <w:r>
        <w:rPr>
          <w:sz w:val="24"/>
          <w:szCs w:val="24"/>
        </w:rPr>
        <w:t xml:space="preserve"> </w:t>
      </w:r>
      <w:r w:rsidRPr="002F5BBC">
        <w:rPr>
          <w:sz w:val="24"/>
          <w:szCs w:val="24"/>
        </w:rPr>
        <w:t>polecenie Zamawiającego</w:t>
      </w:r>
      <w:r w:rsidR="00FE06A7" w:rsidRPr="002F5BBC">
        <w:rPr>
          <w:sz w:val="24"/>
          <w:szCs w:val="24"/>
        </w:rPr>
        <w:t>  projektów  zamiennych,</w:t>
      </w:r>
      <w:r>
        <w:rPr>
          <w:sz w:val="24"/>
          <w:szCs w:val="24"/>
        </w:rPr>
        <w:t xml:space="preserve"> </w:t>
      </w:r>
      <w:r w:rsidR="00FE06A7" w:rsidRPr="002F5BBC">
        <w:rPr>
          <w:sz w:val="24"/>
          <w:szCs w:val="24"/>
        </w:rPr>
        <w:t xml:space="preserve">których  konieczność  sporządzenia  nie  wynika  z  wad  Dokumentacji  Projektowej,  oraz  nie  </w:t>
      </w:r>
    </w:p>
    <w:p w14:paraId="11CDB7F9" w14:textId="76A8CCBE" w:rsidR="00FE06A7" w:rsidRPr="002F5BBC" w:rsidRDefault="00FE06A7" w:rsidP="008E2C4D">
      <w:pPr>
        <w:pStyle w:val="Akapitzlist"/>
        <w:spacing w:after="160" w:line="252" w:lineRule="auto"/>
        <w:ind w:left="426"/>
        <w:contextualSpacing/>
        <w:jc w:val="both"/>
        <w:rPr>
          <w:rFonts w:eastAsiaTheme="minorHAnsi"/>
          <w:sz w:val="24"/>
          <w:szCs w:val="24"/>
        </w:rPr>
      </w:pPr>
      <w:r w:rsidRPr="002F5BBC">
        <w:rPr>
          <w:sz w:val="24"/>
          <w:szCs w:val="24"/>
        </w:rPr>
        <w:t>zostało przewidziane w Umowie, będzie przedmiotem odrębnego zamówienia.</w:t>
      </w:r>
    </w:p>
    <w:p w14:paraId="1C178FA5" w14:textId="77777777" w:rsidR="00FE06A7" w:rsidRPr="002F5BBC" w:rsidRDefault="00FE06A7">
      <w:pPr>
        <w:pStyle w:val="Akapitzlist"/>
        <w:numPr>
          <w:ilvl w:val="0"/>
          <w:numId w:val="44"/>
        </w:numPr>
        <w:spacing w:after="160" w:line="252" w:lineRule="auto"/>
        <w:ind w:left="426" w:hanging="426"/>
        <w:contextualSpacing/>
        <w:jc w:val="both"/>
        <w:rPr>
          <w:sz w:val="24"/>
          <w:szCs w:val="24"/>
        </w:rPr>
      </w:pPr>
      <w:r w:rsidRPr="002F5BBC">
        <w:rPr>
          <w:sz w:val="24"/>
          <w:szCs w:val="24"/>
        </w:rPr>
        <w:t>Udział Projektanta w spotkaniach koordynacyjnych zostanie zapewniony w następujący sposób:</w:t>
      </w:r>
    </w:p>
    <w:p w14:paraId="618E3F2D" w14:textId="552204DB" w:rsidR="007A1A99" w:rsidRPr="009E4E66" w:rsidRDefault="007A1A99" w:rsidP="003C45DD">
      <w:pPr>
        <w:tabs>
          <w:tab w:val="left" w:pos="7513"/>
        </w:tabs>
        <w:spacing w:line="252" w:lineRule="auto"/>
        <w:ind w:left="851" w:hanging="284"/>
        <w:contextualSpacing/>
        <w:jc w:val="both"/>
        <w:rPr>
          <w:sz w:val="24"/>
          <w:szCs w:val="24"/>
        </w:rPr>
      </w:pPr>
      <w:r>
        <w:rPr>
          <w:sz w:val="24"/>
          <w:szCs w:val="24"/>
        </w:rPr>
        <w:t xml:space="preserve">-  </w:t>
      </w:r>
      <w:r w:rsidR="00964DF5" w:rsidRPr="009E4E66">
        <w:rPr>
          <w:rFonts w:ascii="Times New Roman" w:eastAsia="Times New Roman" w:hAnsi="Times New Roman" w:cs="Times New Roman"/>
          <w:kern w:val="0"/>
          <w:sz w:val="24"/>
          <w:szCs w:val="24"/>
          <w:lang w:eastAsia="pl-PL"/>
          <w14:ligatures w14:val="none"/>
        </w:rPr>
        <w:t>obowiązkiem Głównego Projektanta jest udział w Naradach Budowy lub innych spotkaniach koordynacyjnych ustalonych cyklicznie w ramach realizacji Inwestycji, bez konieczności odrębnego powiadomienia przez Zamawiającego.</w:t>
      </w:r>
      <w:r w:rsidR="003C45DD" w:rsidRPr="009E4E66">
        <w:rPr>
          <w:rFonts w:ascii="Times New Roman" w:eastAsia="Times New Roman" w:hAnsi="Times New Roman" w:cs="Times New Roman"/>
          <w:kern w:val="0"/>
          <w:sz w:val="24"/>
          <w:szCs w:val="24"/>
          <w:lang w:eastAsia="pl-PL"/>
          <w14:ligatures w14:val="none"/>
        </w:rPr>
        <w:t xml:space="preserve"> </w:t>
      </w:r>
      <w:r w:rsidRPr="009E4E66">
        <w:rPr>
          <w:rFonts w:ascii="Times New Roman" w:eastAsia="Times New Roman" w:hAnsi="Times New Roman" w:cs="Times New Roman"/>
          <w:kern w:val="0"/>
          <w:sz w:val="24"/>
          <w:szCs w:val="24"/>
          <w:lang w:eastAsia="pl-PL"/>
          <w14:ligatures w14:val="none"/>
        </w:rPr>
        <w:t>W razie konieczności uczestniczenia poszczególnych Projektantów branżowych Zamawiający skieruje do Wykonawcy wezwanie do udziału w takim spotkaniu, na co najmniej 3 dni robocze przed planowanym terminem wraz z podaniem wymaganego składu:</w:t>
      </w:r>
    </w:p>
    <w:p w14:paraId="2BA4E725" w14:textId="071E0519" w:rsidR="00FE06A7" w:rsidRPr="007A1A99" w:rsidRDefault="007A1A99" w:rsidP="007A1A99">
      <w:pPr>
        <w:tabs>
          <w:tab w:val="left" w:pos="7513"/>
        </w:tabs>
        <w:spacing w:line="252" w:lineRule="auto"/>
        <w:ind w:left="709" w:hanging="142"/>
        <w:contextualSpacing/>
        <w:jc w:val="both"/>
        <w:rPr>
          <w:rFonts w:ascii="Times New Roman" w:hAnsi="Times New Roman" w:cs="Times New Roman"/>
          <w:sz w:val="24"/>
          <w:szCs w:val="24"/>
        </w:rPr>
      </w:pPr>
      <w:r w:rsidRPr="007A1A99">
        <w:rPr>
          <w:rFonts w:ascii="Times New Roman" w:hAnsi="Times New Roman" w:cs="Times New Roman"/>
          <w:sz w:val="24"/>
          <w:szCs w:val="24"/>
        </w:rPr>
        <w:t xml:space="preserve"> - </w:t>
      </w:r>
      <w:r w:rsidR="00FE06A7" w:rsidRPr="007A1A99">
        <w:rPr>
          <w:rFonts w:ascii="Times New Roman" w:hAnsi="Times New Roman" w:cs="Times New Roman"/>
          <w:sz w:val="24"/>
          <w:szCs w:val="24"/>
        </w:rPr>
        <w:t>w razie konieczności udziału Projektanta w dodatkowym spotkaniu koordynacyjnym w miejscu realizacji robót, Zamawiający skieruje do Wykonawcy wezwanie do udziału w takim spotkaniu, na co najmniej 3 dni robocze przed planowanym terminem;</w:t>
      </w:r>
    </w:p>
    <w:p w14:paraId="70444B7B" w14:textId="77777777" w:rsidR="00FE06A7" w:rsidRPr="002F5BBC" w:rsidRDefault="00FE06A7">
      <w:pPr>
        <w:pStyle w:val="Akapitzlist"/>
        <w:numPr>
          <w:ilvl w:val="0"/>
          <w:numId w:val="46"/>
        </w:numPr>
        <w:spacing w:after="160" w:line="252" w:lineRule="auto"/>
        <w:contextualSpacing/>
        <w:jc w:val="both"/>
        <w:rPr>
          <w:sz w:val="24"/>
          <w:szCs w:val="24"/>
        </w:rPr>
      </w:pPr>
      <w:r w:rsidRPr="002F5BBC">
        <w:rPr>
          <w:sz w:val="24"/>
          <w:szCs w:val="24"/>
        </w:rPr>
        <w:t>w wezwaniu Zamawiający określi temat spotkania koordynacyjnego;</w:t>
      </w:r>
    </w:p>
    <w:p w14:paraId="0710B41C" w14:textId="77777777" w:rsidR="00FE06A7" w:rsidRPr="002F5BBC" w:rsidRDefault="00FE06A7">
      <w:pPr>
        <w:pStyle w:val="Akapitzlist"/>
        <w:numPr>
          <w:ilvl w:val="0"/>
          <w:numId w:val="46"/>
        </w:numPr>
        <w:spacing w:after="160" w:line="252" w:lineRule="auto"/>
        <w:contextualSpacing/>
        <w:jc w:val="both"/>
        <w:rPr>
          <w:sz w:val="24"/>
          <w:szCs w:val="24"/>
        </w:rPr>
      </w:pPr>
      <w:r w:rsidRPr="002F5BBC">
        <w:rPr>
          <w:sz w:val="24"/>
          <w:szCs w:val="24"/>
        </w:rPr>
        <w:t>Wykonawca  niezwłocznie  potwierdzi  udział  osoby,  której  wezwanie  dotyczy,  w  terminie spotkania koordynacyjnego lub zaproponuje inny termin spotkania, wskazując jednocześnie przyczynę  braku  możliwości  dochowania  terminu  wskazanego  przez  Zamawiającego;</w:t>
      </w:r>
    </w:p>
    <w:p w14:paraId="26DA448E" w14:textId="77777777" w:rsidR="00FE06A7" w:rsidRPr="002F5BBC" w:rsidRDefault="00FE06A7">
      <w:pPr>
        <w:pStyle w:val="Akapitzlist"/>
        <w:numPr>
          <w:ilvl w:val="0"/>
          <w:numId w:val="46"/>
        </w:numPr>
        <w:spacing w:after="160" w:line="252" w:lineRule="auto"/>
        <w:contextualSpacing/>
        <w:jc w:val="both"/>
        <w:rPr>
          <w:sz w:val="24"/>
          <w:szCs w:val="24"/>
        </w:rPr>
      </w:pPr>
      <w:r w:rsidRPr="002F5BBC">
        <w:rPr>
          <w:sz w:val="24"/>
          <w:szCs w:val="24"/>
        </w:rPr>
        <w:t xml:space="preserve">późniejszy termin spotkania nie może przypadać później niż 3 dni robocze po terminie pierwotnie proponowanym; </w:t>
      </w:r>
    </w:p>
    <w:p w14:paraId="1E84BFC6" w14:textId="77777777" w:rsidR="00FE06A7" w:rsidRDefault="00FE06A7">
      <w:pPr>
        <w:pStyle w:val="Akapitzlist"/>
        <w:numPr>
          <w:ilvl w:val="0"/>
          <w:numId w:val="46"/>
        </w:numPr>
        <w:spacing w:after="160" w:line="252" w:lineRule="auto"/>
        <w:contextualSpacing/>
        <w:jc w:val="both"/>
        <w:rPr>
          <w:sz w:val="24"/>
          <w:szCs w:val="24"/>
        </w:rPr>
      </w:pPr>
      <w:r w:rsidRPr="002F5BBC">
        <w:rPr>
          <w:sz w:val="24"/>
          <w:szCs w:val="24"/>
        </w:rPr>
        <w:lastRenderedPageBreak/>
        <w:t xml:space="preserve">każdorazowa  obecność  Projektanta  na  spotkaniu  koordynacyjnym  zostanie  udokumentowana  w pisemnym protokole.   </w:t>
      </w:r>
    </w:p>
    <w:p w14:paraId="3D870E0E" w14:textId="7D9B89CB"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5</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ODPOWIEDZIALNOŚĆ WYKONAWCY, W TYM RĘKOJMIA ZA WADY</w:t>
      </w:r>
    </w:p>
    <w:p w14:paraId="01330422"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6"/>
          <w:kern w:val="0"/>
          <w:sz w:val="24"/>
          <w:szCs w:val="24"/>
          <w:lang w:eastAsia="pl-PL"/>
          <w14:ligatures w14:val="none"/>
        </w:rPr>
        <w:t>Wykonawca ponosi względem Zamawiającego odpowiedzialność przewidzianą przepisami</w:t>
      </w:r>
      <w:r w:rsidRPr="00047053">
        <w:rPr>
          <w:rFonts w:ascii="Times New Roman" w:eastAsia="Times New Roman" w:hAnsi="Times New Roman" w:cs="Times New Roman"/>
          <w:kern w:val="0"/>
          <w:sz w:val="24"/>
          <w:szCs w:val="24"/>
          <w:lang w:eastAsia="pl-PL"/>
          <w14:ligatures w14:val="none"/>
        </w:rPr>
        <w:t xml:space="preserve"> polskiego prawa z tytułu należytego wykonania niniejszej Umowy. W pełni odpowiada za wady dokumentacji projektowej zmniejszające jej wartość lub użyteczność na potrzeby realizacji Inwestycji.</w:t>
      </w:r>
    </w:p>
    <w:p w14:paraId="1D32460C"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Uznanie przez Zamawiającego, że przedmiot Umowy został należycie wykonany nie jest równoznaczne ze stwierdzeniem braku wad, które mogą ujawnić </w:t>
      </w:r>
      <w:r w:rsidRPr="00047053">
        <w:rPr>
          <w:rFonts w:ascii="Times New Roman" w:eastAsia="Times New Roman" w:hAnsi="Times New Roman" w:cs="Times New Roman"/>
          <w:color w:val="000000"/>
          <w:kern w:val="0"/>
          <w:sz w:val="24"/>
          <w:szCs w:val="24"/>
          <w:lang w:eastAsia="pl-PL"/>
          <w14:ligatures w14:val="none"/>
        </w:rPr>
        <w:t xml:space="preserve">się w każdym czasie, </w:t>
      </w:r>
      <w:r w:rsidRPr="00047053">
        <w:rPr>
          <w:rFonts w:ascii="Times New Roman" w:eastAsia="Times New Roman" w:hAnsi="Times New Roman" w:cs="Times New Roman"/>
          <w:color w:val="000000"/>
          <w:kern w:val="0"/>
          <w:sz w:val="24"/>
          <w:szCs w:val="24"/>
          <w:lang w:eastAsia="pl-PL"/>
          <w14:ligatures w14:val="none"/>
        </w:rPr>
        <w:br/>
        <w:t xml:space="preserve">tj. zarówno w czasie wykonywania robót na podstawie opracowań, jak i w czasie eksploatacji, </w:t>
      </w:r>
      <w:r w:rsidRPr="00047053">
        <w:rPr>
          <w:rFonts w:ascii="Times New Roman" w:eastAsia="Times New Roman" w:hAnsi="Times New Roman" w:cs="Times New Roman"/>
          <w:color w:val="000000"/>
          <w:kern w:val="0"/>
          <w:sz w:val="24"/>
          <w:szCs w:val="24"/>
          <w:lang w:eastAsia="pl-PL"/>
          <w14:ligatures w14:val="none"/>
        </w:rPr>
        <w:br/>
        <w:t>czyli po wykonaniu i odbiorze robót.</w:t>
      </w:r>
    </w:p>
    <w:p w14:paraId="2CB60EF5"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Odpowiedzialność Wykonawcy z tytułu rękojmi za wady przedmiotu Umowy zostaje rozszerzona w ten sposób, że termin rękojmi rozpoczyna się od daty odbioru przez Zamawiającego kompletnej dokumentacji projektowej (odbiór końcowy</w:t>
      </w:r>
      <w:r>
        <w:rPr>
          <w:rFonts w:ascii="Times New Roman" w:eastAsia="Times New Roman" w:hAnsi="Times New Roman" w:cs="Times New Roman"/>
          <w:color w:val="000000"/>
          <w:kern w:val="0"/>
          <w:sz w:val="24"/>
          <w:szCs w:val="24"/>
          <w:lang w:eastAsia="pl-PL"/>
          <w14:ligatures w14:val="none"/>
        </w:rPr>
        <w:t>).</w:t>
      </w:r>
    </w:p>
    <w:p w14:paraId="5F688EC0"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uwolni się </w:t>
      </w:r>
      <w:r>
        <w:rPr>
          <w:rFonts w:ascii="Times New Roman" w:eastAsia="Times New Roman" w:hAnsi="Times New Roman" w:cs="Times New Roman"/>
          <w:kern w:val="0"/>
          <w:sz w:val="24"/>
          <w:szCs w:val="24"/>
          <w:lang w:eastAsia="pl-PL"/>
          <w14:ligatures w14:val="none"/>
        </w:rPr>
        <w:t xml:space="preserve">od </w:t>
      </w:r>
      <w:r w:rsidRPr="00047053">
        <w:rPr>
          <w:rFonts w:ascii="Times New Roman" w:eastAsia="Times New Roman" w:hAnsi="Times New Roman" w:cs="Times New Roman"/>
          <w:kern w:val="0"/>
          <w:sz w:val="24"/>
          <w:szCs w:val="24"/>
          <w:lang w:eastAsia="pl-PL"/>
          <w14:ligatures w14:val="none"/>
        </w:rPr>
        <w:t>odpowiedzialności z tytułu rękojmi za wady jeżeli wykaże, że określone wady powstały na skutek wykonania dokumentacji według wskazówek Zamawiającego, które to wskazówki Wykonawca zakwestionował i uprzedził na piśmie Zamawiającego o przewidywanych skutkach zastosowania się do tych wskazówek.</w:t>
      </w:r>
    </w:p>
    <w:p w14:paraId="493957B8"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jest odpowiedzialny z tytułu rękojmi za wady dokumentacji projektowej ujawnione </w:t>
      </w:r>
      <w:r w:rsidRPr="00047053">
        <w:rPr>
          <w:rFonts w:ascii="Times New Roman" w:eastAsia="Times New Roman" w:hAnsi="Times New Roman" w:cs="Times New Roman"/>
          <w:kern w:val="0"/>
          <w:sz w:val="24"/>
          <w:szCs w:val="24"/>
          <w:lang w:eastAsia="pl-PL"/>
          <w14:ligatures w14:val="none"/>
        </w:rPr>
        <w:br/>
        <w:t xml:space="preserve">w czasie odbioru oraz za wady ujawnione po odbiorze. Wykonawca jest odpowiedzialny w szczególności za rozwiązania w dokumentacji niezgodne z miejscowym planem zagospodarowania przestrzennego, innymi obowiązującymi w Bydgoszczy dokumentami planistycznymi, powszechnie obowiązującymi przepisami prawa, Polskimi Normami. </w:t>
      </w:r>
    </w:p>
    <w:p w14:paraId="37E708A8"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zobowiązuje się do zawarcia i utrzymywania umowy ubezpieczenia jego odpowiedzialności cywilnej w ramach prowadzonej działalności projektowej, z sumą ubezpieczenia nie mniejszą niż wartość wynagrodzenia brutto podanym w § 4 ust. 1 Umowy, przez cały okres jego odpowiedzialności z tytułu rękojmi za wady przedmiotu Umowy. W ciągu 30 dni od dnia zawarcia Umowy, Wykonawca dostarczy Przedstawicielowi Zamawiającego </w:t>
      </w:r>
      <w:bookmarkStart w:id="19" w:name="_Hlk120544275"/>
      <w:r w:rsidRPr="00047053">
        <w:rPr>
          <w:rFonts w:ascii="Times New Roman" w:eastAsia="Times New Roman" w:hAnsi="Times New Roman" w:cs="Times New Roman"/>
          <w:kern w:val="0"/>
          <w:sz w:val="24"/>
          <w:szCs w:val="24"/>
          <w:lang w:eastAsia="pl-PL"/>
          <w14:ligatures w14:val="none"/>
        </w:rPr>
        <w:t xml:space="preserve">Kopię polisy potwierdzającej ubezpieczenie OC i </w:t>
      </w:r>
      <w:bookmarkEnd w:id="19"/>
      <w:r w:rsidRPr="00047053">
        <w:rPr>
          <w:rFonts w:ascii="Times New Roman" w:eastAsia="Times New Roman" w:hAnsi="Times New Roman" w:cs="Times New Roman"/>
          <w:kern w:val="0"/>
          <w:sz w:val="24"/>
          <w:szCs w:val="24"/>
          <w:lang w:eastAsia="pl-PL"/>
          <w14:ligatures w14:val="none"/>
        </w:rPr>
        <w:t xml:space="preserve">potwierdzenie opłacenia wymagalnych składek. </w:t>
      </w:r>
    </w:p>
    <w:p w14:paraId="3543F491"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wygaśnięcia umowy ubezpieczenia OC w trakcie realizacji Umowy, Wykonawca zobowiązany jest nie później niż 5 dni przed wygaśnięciem okresu ubezpieczenia przedłożyć Zamawiającemu kopię polisy kolejnej umowy ubezpieczenia z potwierdzeniem opłacenia składek. Na każde żądanie Zamawiającego Wykonawca przedłoży potwierdzenia opłacenia wszystkich wymagalnych składek ubezpieczeniowych. </w:t>
      </w:r>
    </w:p>
    <w:p w14:paraId="0B0A28DC" w14:textId="77777777" w:rsidR="00FE06A7" w:rsidRPr="00047053" w:rsidRDefault="00FE06A7">
      <w:pPr>
        <w:numPr>
          <w:ilvl w:val="0"/>
          <w:numId w:val="28"/>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Naruszenie obowiązków określonych w ust. 6 lub 7 jest podstawą do odstąpienia przez Zamawiającego od Umowy z przyczyn leżących po stronie Wykonawcy lub do ubezpieczenia zastępczego i obciąża jego kosztami Wykonawcy.</w:t>
      </w:r>
    </w:p>
    <w:p w14:paraId="1FCE2CA8" w14:textId="77777777" w:rsidR="00FE06A7" w:rsidRPr="00581715" w:rsidRDefault="00FE06A7" w:rsidP="00FE06A7">
      <w:pPr>
        <w:shd w:val="clear" w:color="auto" w:fill="FFFFFF"/>
        <w:tabs>
          <w:tab w:val="left" w:pos="426"/>
        </w:tabs>
        <w:spacing w:after="0" w:line="240" w:lineRule="auto"/>
        <w:jc w:val="both"/>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jest uprawniony do uzyskania odszkodowania z tytułu następstw błędów projektowych Wykonawcy również z ubezpieczenia, o którym mowa w ust. 6 niniejszego paragrafu.</w:t>
      </w:r>
    </w:p>
    <w:p w14:paraId="4393ED5E" w14:textId="530230A6"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6</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PRZENIESIENIE PRAW AUTORSKICH</w:t>
      </w:r>
    </w:p>
    <w:p w14:paraId="1D05FBCD" w14:textId="77777777" w:rsidR="00FE06A7" w:rsidRPr="00047053" w:rsidRDefault="00FE06A7">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ramach Umowy oraz w ramach umownego wynagrodzenia, Wykonawca przenosi </w:t>
      </w:r>
      <w:r w:rsidRPr="00047053">
        <w:rPr>
          <w:rFonts w:ascii="Times New Roman" w:eastAsia="Times New Roman" w:hAnsi="Times New Roman" w:cs="Times New Roman"/>
          <w:bCs/>
          <w:kern w:val="0"/>
          <w:sz w:val="24"/>
          <w:szCs w:val="24"/>
          <w:lang w:eastAsia="pl-PL"/>
          <w14:ligatures w14:val="none"/>
        </w:rPr>
        <w:br/>
        <w:t xml:space="preserve">na Zamawiającego, całość praw autorskich majątkowych do projektów będących przedmiotem Umowy, w tym także prawo wykonywania praw zależnych i wyraża zgodę na dokonywanie wszelkich zmian całości lub części dokumentacji będącej przedmiotem umowy, wynikających </w:t>
      </w:r>
      <w:r w:rsidRPr="00047053">
        <w:rPr>
          <w:rFonts w:ascii="Times New Roman" w:eastAsia="Times New Roman" w:hAnsi="Times New Roman" w:cs="Times New Roman"/>
          <w:bCs/>
          <w:kern w:val="0"/>
          <w:sz w:val="24"/>
          <w:szCs w:val="24"/>
          <w:lang w:eastAsia="pl-PL"/>
          <w14:ligatures w14:val="none"/>
        </w:rPr>
        <w:br/>
        <w:t xml:space="preserve">z aktualnych potrzeb Zamawiającego oraz na sprawowanie nadzoru autorskiego przez osoby trzecie,  a także oświadcza, że jakiekolwiek zmiany wprowadzone w tym zakresie na zlecenie Zamawiającego nie będą naruszały praw autorskich Wykonawcy. </w:t>
      </w:r>
    </w:p>
    <w:p w14:paraId="0999BA59" w14:textId="77777777" w:rsidR="00FE06A7" w:rsidRPr="002955D9" w:rsidRDefault="00FE06A7">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Przeniesienie praw autorskich majątkowych na Zamawiającego obejmuje w szczególności:</w:t>
      </w:r>
    </w:p>
    <w:p w14:paraId="698E97C2" w14:textId="77777777" w:rsidR="00FE06A7" w:rsidRPr="00047053" w:rsidRDefault="00FE06A7">
      <w:pPr>
        <w:numPr>
          <w:ilvl w:val="0"/>
          <w:numId w:val="30"/>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prawo do wielokrotnego zastosowania dokumentacji lub jej części, </w:t>
      </w:r>
    </w:p>
    <w:p w14:paraId="1E60ECDB" w14:textId="77777777" w:rsidR="00FE06A7" w:rsidRPr="002955D9" w:rsidRDefault="00FE06A7">
      <w:pPr>
        <w:numPr>
          <w:ilvl w:val="0"/>
          <w:numId w:val="30"/>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prawo do korzystania i rozporządzania autorskimi prawami majątkowymi do dokumentacji </w:t>
      </w:r>
      <w:r w:rsidRPr="00047053">
        <w:rPr>
          <w:rFonts w:ascii="Times New Roman" w:eastAsia="Times New Roman" w:hAnsi="Times New Roman" w:cs="Times New Roman"/>
          <w:bCs/>
          <w:iCs/>
          <w:kern w:val="0"/>
          <w:sz w:val="24"/>
          <w:szCs w:val="24"/>
          <w:lang w:eastAsia="pl-PL"/>
          <w14:ligatures w14:val="none"/>
        </w:rPr>
        <w:br/>
        <w:t xml:space="preserve">w całości lub części na rzecz dowolnych podmiotów, na wszystkich polach eksploatacji, o których mowa w ustawie z dnia 4 lutego 1994 roku o prawie autorskim i prawach pokrewnych, a w tym: </w:t>
      </w:r>
    </w:p>
    <w:p w14:paraId="076B5F4F" w14:textId="77777777" w:rsidR="00FE06A7" w:rsidRPr="00047053" w:rsidRDefault="00FE06A7">
      <w:pPr>
        <w:numPr>
          <w:ilvl w:val="0"/>
          <w:numId w:val="31"/>
        </w:numPr>
        <w:shd w:val="clear" w:color="auto" w:fill="FFFFFF"/>
        <w:tabs>
          <w:tab w:val="clear" w:pos="1020"/>
          <w:tab w:val="num" w:pos="1560"/>
        </w:tabs>
        <w:spacing w:after="0" w:line="240" w:lineRule="auto"/>
        <w:ind w:left="1276" w:hanging="283"/>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lastRenderedPageBreak/>
        <w:t xml:space="preserve">w zakresie utrwalenia i zwielokrotnienia dokumentacji – zwielokrotnianie dowolną  techniką i utrwalanie dzieła zgodnie z zapotrzebowaniem Zamawiającego, w tym techniką drukarską, reprograficzną, zapisu magnetycznego oraz techniką cyfrową, w tym m.in. poprzez dyskietki, płyty CD/DVD, taśmy magnetyczne, nośniki magnetooptyczne, poprzez druk oraz urządzenia elektroniczne, wprowadzania do pamięci komputera oraz do sieci komputerowej, </w:t>
      </w:r>
    </w:p>
    <w:p w14:paraId="3D3413B2" w14:textId="77777777" w:rsidR="00FE06A7" w:rsidRPr="00047053" w:rsidRDefault="00FE06A7">
      <w:pPr>
        <w:numPr>
          <w:ilvl w:val="0"/>
          <w:numId w:val="31"/>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udzielanie licencji na wykorzystanie, </w:t>
      </w:r>
    </w:p>
    <w:p w14:paraId="11E45DC5" w14:textId="77777777" w:rsidR="00FE06A7" w:rsidRPr="00047053" w:rsidRDefault="00FE06A7">
      <w:pPr>
        <w:numPr>
          <w:ilvl w:val="0"/>
          <w:numId w:val="31"/>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zakresie obrotu oryginałem lub egzemplarzami utworu (dokumentacji) – wprowadzenie </w:t>
      </w:r>
      <w:r w:rsidRPr="00047053">
        <w:rPr>
          <w:rFonts w:ascii="Times New Roman" w:eastAsia="Times New Roman" w:hAnsi="Times New Roman" w:cs="Times New Roman"/>
          <w:bCs/>
          <w:kern w:val="0"/>
          <w:sz w:val="24"/>
          <w:szCs w:val="24"/>
          <w:lang w:eastAsia="pl-PL"/>
          <w14:ligatures w14:val="none"/>
        </w:rPr>
        <w:br/>
        <w:t xml:space="preserve">do obrotu, użyczenie lub najem/dzierżawa oryginału lub nośników, darowizna, </w:t>
      </w:r>
    </w:p>
    <w:p w14:paraId="00EE1AB3" w14:textId="77777777" w:rsidR="00FE06A7" w:rsidRPr="002955D9" w:rsidRDefault="00FE06A7">
      <w:pPr>
        <w:numPr>
          <w:ilvl w:val="0"/>
          <w:numId w:val="31"/>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zakresie rozpowszechniania utworu (dokumentacji) w sposób inny niż określony </w:t>
      </w:r>
      <w:r w:rsidRPr="00047053">
        <w:rPr>
          <w:rFonts w:ascii="Times New Roman" w:eastAsia="Times New Roman" w:hAnsi="Times New Roman" w:cs="Times New Roman"/>
          <w:bCs/>
          <w:kern w:val="0"/>
          <w:sz w:val="24"/>
          <w:szCs w:val="24"/>
          <w:lang w:eastAsia="pl-PL"/>
          <w14:ligatures w14:val="none"/>
        </w:rPr>
        <w:br/>
        <w:t xml:space="preserve">w punkcie wyżej niniejszego punktu – wystawianie, wyświetlanie, odtworzenie, a także publiczne udostępnienie utworu (dokumentacji) w taki sposób, aby każdy mógł mieć do niego dostęp w miejscu i czasie przez siebie wybranym, wprowadzanie do sieci Internet, </w:t>
      </w:r>
      <w:r w:rsidRPr="00047053">
        <w:rPr>
          <w:rFonts w:ascii="Times New Roman" w:eastAsia="Times New Roman" w:hAnsi="Times New Roman" w:cs="Times New Roman"/>
          <w:bCs/>
          <w:kern w:val="0"/>
          <w:sz w:val="24"/>
          <w:szCs w:val="24"/>
          <w:lang w:eastAsia="pl-PL"/>
          <w14:ligatures w14:val="none"/>
        </w:rPr>
        <w:br/>
        <w:t xml:space="preserve">w tym wykorzystanie utworu do opisu przedmiotu zamówienia publicznego na wykonanie robót budowlanych; </w:t>
      </w:r>
    </w:p>
    <w:p w14:paraId="4982E71F" w14:textId="77777777" w:rsidR="00FE06A7" w:rsidRPr="00047053" w:rsidRDefault="00FE06A7">
      <w:pPr>
        <w:numPr>
          <w:ilvl w:val="0"/>
          <w:numId w:val="30"/>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zgodę Wykonawcy na rozporządzanie i korzystanie z utworów zależnych stanowiących opracowanie dokumentacji, stworzonych na zlecenie Zamawiającego, na wszelkich polach eksploatacji, o których mowa w art. 50 ww. ustawy o prawie autorskim </w:t>
      </w:r>
      <w:r w:rsidRPr="00047053">
        <w:rPr>
          <w:rFonts w:ascii="Times New Roman" w:eastAsia="Times New Roman" w:hAnsi="Times New Roman" w:cs="Times New Roman"/>
          <w:bCs/>
          <w:iCs/>
          <w:kern w:val="0"/>
          <w:sz w:val="24"/>
          <w:szCs w:val="24"/>
          <w:lang w:eastAsia="pl-PL"/>
          <w14:ligatures w14:val="none"/>
        </w:rPr>
        <w:br/>
        <w:t>i prawach pokrewnych, oraz wymienionych w pkt 2,</w:t>
      </w:r>
    </w:p>
    <w:p w14:paraId="3DE95C8A" w14:textId="77777777" w:rsidR="00FE06A7" w:rsidRPr="00047053" w:rsidRDefault="00FE06A7">
      <w:pPr>
        <w:numPr>
          <w:ilvl w:val="0"/>
          <w:numId w:val="30"/>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zgodę Wykonawcy na rozporządzanie i korzystanie z utworów zależnych stanowiących opracowanie dokumentacji, stworzonych przez Wykonawcę, na zlecenie Zamawiającego, </w:t>
      </w:r>
      <w:r w:rsidRPr="00047053">
        <w:rPr>
          <w:rFonts w:ascii="Times New Roman" w:eastAsia="Times New Roman" w:hAnsi="Times New Roman" w:cs="Times New Roman"/>
          <w:bCs/>
          <w:iCs/>
          <w:kern w:val="0"/>
          <w:sz w:val="24"/>
          <w:szCs w:val="24"/>
          <w:lang w:eastAsia="pl-PL"/>
          <w14:ligatures w14:val="none"/>
        </w:rPr>
        <w:br/>
        <w:t>do udzielania odpowiedzi oraz publikowania ich w formie ogólnodostępnej,</w:t>
      </w:r>
    </w:p>
    <w:p w14:paraId="3C8FFBFD" w14:textId="77777777" w:rsidR="00FE06A7" w:rsidRPr="002955D9" w:rsidRDefault="00FE06A7">
      <w:pPr>
        <w:numPr>
          <w:ilvl w:val="0"/>
          <w:numId w:val="30"/>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prawo zezwalania na korzystanie i rozporządzanie utworami zależnymi stanowiącymi opracowanie dokumentacji, stworzonymi przez Wykonawcę lub przez inne podmioty, na zlecenie Zamawiającego, na wszelkich polach eksploatacji, o których mowa w art. 50 ww. ustawy o prawie autorskim i prawach pokrewnych oraz wymienionych w pkt. 2 i 3 niniejszego ustępu. </w:t>
      </w:r>
    </w:p>
    <w:p w14:paraId="7AC2FB4A" w14:textId="77777777" w:rsidR="00FE06A7" w:rsidRPr="00047053" w:rsidRDefault="00FE06A7">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bCs/>
          <w:color w:val="000000"/>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zgłoszenia Zamawiającemu uzasadnionych roszczeń z tytułu autorskich praw osobistych lub majątkowych, Wykonawca odpowiada za to bezpośrednio i aktywnie oraz pokryje wszelkie związane z tym koszty i straty poniesione przez Zamawiającego. </w:t>
      </w:r>
    </w:p>
    <w:p w14:paraId="252F32AE" w14:textId="77777777" w:rsidR="00FE06A7" w:rsidRPr="00880FB1" w:rsidRDefault="00FE06A7">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bookmarkStart w:id="20" w:name="_Hlk122521489"/>
      <w:r w:rsidRPr="00047053">
        <w:rPr>
          <w:rFonts w:ascii="Times New Roman" w:eastAsia="Times New Roman" w:hAnsi="Times New Roman" w:cs="Times New Roman"/>
          <w:bCs/>
          <w:color w:val="000000"/>
          <w:kern w:val="0"/>
          <w:sz w:val="24"/>
          <w:szCs w:val="24"/>
          <w:lang w:eastAsia="pl-PL"/>
          <w14:ligatures w14:val="none"/>
        </w:rPr>
        <w:t>Przeniesienie praw autorskich nastąpi z chwilą podpisania protokołu odbioru poszczególnych części dokumentacji.</w:t>
      </w:r>
      <w:r w:rsidRPr="00047053">
        <w:rPr>
          <w:rFonts w:ascii="Times New Roman" w:eastAsia="Times New Roman" w:hAnsi="Times New Roman" w:cs="Times New Roman"/>
          <w:bCs/>
          <w:color w:val="FF0000"/>
          <w:kern w:val="0"/>
          <w:sz w:val="24"/>
          <w:szCs w:val="24"/>
          <w:lang w:eastAsia="pl-PL"/>
          <w14:ligatures w14:val="none"/>
        </w:rPr>
        <w:t xml:space="preserve"> </w:t>
      </w:r>
      <w:r w:rsidRPr="00880FB1">
        <w:rPr>
          <w:rFonts w:ascii="Times New Roman" w:eastAsia="Times New Roman" w:hAnsi="Times New Roman" w:cs="Times New Roman"/>
          <w:bCs/>
          <w:kern w:val="0"/>
          <w:sz w:val="24"/>
          <w:szCs w:val="24"/>
          <w:lang w:eastAsia="pl-PL"/>
          <w14:ligatures w14:val="none"/>
        </w:rPr>
        <w:t>Jednocześnie już na wcześniejszych Etapach (projektowania) Wykonawca zezwala na wykorzystywanie przez Zamawiającego opracowanych do tej pory materiałów, do informowania mieszkańców o zaawansowaniu prac i aktualnie przewidywanych rozwiązań projektowych, wraz z wizualnym i opisowym udostępnieniem tych rozwiązań.</w:t>
      </w:r>
    </w:p>
    <w:bookmarkEnd w:id="20"/>
    <w:p w14:paraId="1EB80D29" w14:textId="77777777" w:rsidR="00FE06A7" w:rsidRPr="00047053" w:rsidRDefault="00FE06A7">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Strony ustalają, że w przypadku niedokończenia przedmiotu Umowy przez Wykonawcę, część dokumentacji projektowej będąca już w posiadaniu Zamawiającego, może być swobodnie wykorzystana do dokończenia projektu przez inną osobę posiadającą wymagane prawem uprawnienia. </w:t>
      </w:r>
    </w:p>
    <w:p w14:paraId="15DDB078" w14:textId="16114379"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7</w:t>
      </w:r>
      <w:r w:rsidRPr="0016096F">
        <w:rPr>
          <w:rFonts w:ascii="Times New Roman" w:eastAsia="Times New Roman" w:hAnsi="Times New Roman" w:cs="Times New Roman"/>
          <w:b/>
          <w:kern w:val="0"/>
          <w:sz w:val="24"/>
          <w:szCs w:val="24"/>
          <w:lang w:eastAsia="pl-PL"/>
          <w14:ligatures w14:val="none"/>
        </w:rPr>
        <w:t>. PŁATNOŚCI</w:t>
      </w:r>
    </w:p>
    <w:p w14:paraId="74C7A583" w14:textId="32FFBA46" w:rsidR="00FE06A7" w:rsidRPr="00F27DA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F27DA3">
        <w:rPr>
          <w:rFonts w:ascii="Times New Roman" w:hAnsi="Times New Roman" w:cs="Times New Roman"/>
          <w:sz w:val="24"/>
          <w:szCs w:val="24"/>
        </w:rPr>
        <w:t xml:space="preserve">Rozliczenie wykonanych prac będzie się odbywało etapowo, zgodnie z zapisami </w:t>
      </w:r>
      <w:r w:rsidR="008E2C4D">
        <w:rPr>
          <w:rFonts w:ascii="Times New Roman" w:hAnsi="Times New Roman" w:cs="Times New Roman"/>
          <w:sz w:val="24"/>
          <w:szCs w:val="24"/>
        </w:rPr>
        <w:t>§</w:t>
      </w:r>
      <w:r w:rsidRPr="00F27DA3">
        <w:rPr>
          <w:rFonts w:ascii="Times New Roman" w:hAnsi="Times New Roman" w:cs="Times New Roman"/>
          <w:sz w:val="24"/>
          <w:szCs w:val="24"/>
        </w:rPr>
        <w:t xml:space="preserve"> 4 ust. 1 Umowy po dokonaniu przez Zamawiającego protokolarnego odbioru wykonanych prac.</w:t>
      </w:r>
    </w:p>
    <w:p w14:paraId="2A257C17" w14:textId="1799D783"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047053">
        <w:rPr>
          <w:rFonts w:ascii="Times New Roman" w:eastAsia="Times New Roman" w:hAnsi="Times New Roman" w:cs="Times New Roman"/>
          <w:kern w:val="0"/>
          <w:sz w:val="24"/>
          <w:szCs w:val="24"/>
          <w:lang w:eastAsia="pl-PL"/>
          <w14:ligatures w14:val="none"/>
        </w:rPr>
        <w:t>Wykonawca jest zobowiązany dołączyć do faktur oświadczenia autorów dokumentacji (w tym projektantów, sprawdzających i autorów opracowań wchodzących w skład dok. projektowej), Podwykonawców o uregulowaniu względem nich wszystkich należności wynikających z danego etapu lub dowody potwierdzające zapłatę wynagrodzenia  oraz oświadczenia o przekazaniu  przez nich praw autorskich  do dokumentacji Wykonawcy.</w:t>
      </w:r>
    </w:p>
    <w:p w14:paraId="7B164E9A"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047053">
        <w:rPr>
          <w:rFonts w:ascii="Times New Roman" w:eastAsia="Times New Roman" w:hAnsi="Times New Roman" w:cs="Times New Roman"/>
          <w:kern w:val="0"/>
          <w:sz w:val="24"/>
          <w:szCs w:val="24"/>
          <w:lang w:eastAsia="pl-PL"/>
          <w14:ligatures w14:val="none"/>
        </w:rPr>
        <w:t>Każda płatność dokonywana będzie na podstawie protokołu odbioru prac dla każdego z Etapów oraz innych wymaganych dokumentów, prawidłowo wystawionych faktur VAT lub rachunku przez Wykonawcę na rzecz ZDMiKP.</w:t>
      </w:r>
      <w:r w:rsidRPr="00047053">
        <w:rPr>
          <w:rFonts w:ascii="Times New Roman" w:eastAsia="Times New Roman" w:hAnsi="Times New Roman" w:cs="Times New Roman"/>
          <w:bCs/>
          <w:kern w:val="0"/>
          <w:sz w:val="24"/>
          <w:szCs w:val="24"/>
          <w:lang w:eastAsia="pl-PL"/>
          <w14:ligatures w14:val="none"/>
        </w:rPr>
        <w:t xml:space="preserve"> </w:t>
      </w:r>
    </w:p>
    <w:p w14:paraId="21D25864"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047053">
        <w:rPr>
          <w:rFonts w:ascii="Times New Roman" w:eastAsia="Times New Roman" w:hAnsi="Times New Roman" w:cs="Times New Roman"/>
          <w:kern w:val="0"/>
          <w:sz w:val="24"/>
          <w:szCs w:val="24"/>
          <w:lang w:eastAsia="pl-PL"/>
          <w14:ligatures w14:val="none"/>
        </w:rPr>
        <w:t>Zapłata przez Zamawiającego nastąpi w terminie 30 dni licząc od daty otrzymania prawidłowo wystawionej faktury VAT Wykonawcy, na rachunek bankowy Wykonawcy wskazany na fakturze.</w:t>
      </w:r>
    </w:p>
    <w:p w14:paraId="1D95C447" w14:textId="77777777" w:rsidR="00FE06A7" w:rsidRPr="00047053" w:rsidRDefault="00FE06A7" w:rsidP="00FE06A7">
      <w:pPr>
        <w:shd w:val="clear" w:color="auto" w:fill="FFFFFF"/>
        <w:tabs>
          <w:tab w:val="left" w:pos="-2694"/>
        </w:tabs>
        <w:spacing w:after="0" w:line="240" w:lineRule="auto"/>
        <w:ind w:hanging="16"/>
        <w:jc w:val="both"/>
        <w:rPr>
          <w:rFonts w:ascii="Times New Roman" w:eastAsia="Times New Roman" w:hAnsi="Times New Roman" w:cs="Times New Roman"/>
          <w:i/>
          <w:kern w:val="0"/>
          <w:sz w:val="20"/>
          <w:szCs w:val="20"/>
          <w:lang w:eastAsia="pl-PL"/>
          <w14:ligatures w14:val="none"/>
        </w:rPr>
      </w:pPr>
      <w:r w:rsidRPr="00047053">
        <w:rPr>
          <w:rFonts w:ascii="Times New Roman" w:eastAsia="Times New Roman" w:hAnsi="Times New Roman" w:cs="Times New Roman"/>
          <w:b/>
          <w:i/>
          <w:kern w:val="0"/>
          <w:sz w:val="20"/>
          <w:szCs w:val="20"/>
          <w:lang w:eastAsia="pl-PL"/>
          <w14:ligatures w14:val="none"/>
        </w:rPr>
        <w:t>*.</w:t>
      </w:r>
      <w:r w:rsidRPr="00047053">
        <w:rPr>
          <w:rFonts w:ascii="Times New Roman" w:eastAsia="Times New Roman" w:hAnsi="Times New Roman" w:cs="Times New Roman"/>
          <w:i/>
          <w:kern w:val="0"/>
          <w:sz w:val="20"/>
          <w:szCs w:val="20"/>
          <w:lang w:eastAsia="pl-PL"/>
          <w14:ligatures w14:val="none"/>
        </w:rPr>
        <w:t xml:space="preserve"> poniższe zapisy będą obowiązywały w przypadku deklaracji złożonej w Ofercie w zakresie wykonania części zamówienia za pomocą Podwykonawców.</w:t>
      </w:r>
    </w:p>
    <w:p w14:paraId="1597AA5E"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Płatnikiem należności wobec wszystkich podwykonawców lub dalszych podwykonawców </w:t>
      </w:r>
      <w:r w:rsidRPr="00047053">
        <w:rPr>
          <w:rFonts w:ascii="Times New Roman" w:eastAsia="Times New Roman" w:hAnsi="Times New Roman" w:cs="Times New Roman"/>
          <w:kern w:val="0"/>
          <w:sz w:val="24"/>
          <w:szCs w:val="24"/>
          <w:lang w:eastAsia="pl-PL"/>
          <w14:ligatures w14:val="none"/>
        </w:rPr>
        <w:br/>
        <w:t xml:space="preserve">jest Wykonawca. </w:t>
      </w:r>
    </w:p>
    <w:p w14:paraId="766F9211"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przypadku podwykonawstwa, Wykonawca będzie zobowiązany dołączyć do faktury, oświadczenia Podwykonawców o uregulowaniu względem nich wszystkich należności lub dowody potwierdzające zapłatę wynagrodzenia Podwykonawcom, dotyczące tych należności których termin upłynął w poprzednim okresie rozliczeniowym.</w:t>
      </w:r>
    </w:p>
    <w:p w14:paraId="31437FAD" w14:textId="77777777" w:rsidR="00FE06A7" w:rsidRPr="00047053" w:rsidRDefault="00FE06A7" w:rsidP="00FE06A7">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Oświadczenia, podpisane przez osoby upoważnione do reprezentowania składających je Podwykonawców albo inne dowody na potwierdzenie dokonanej zapłaty wynagrodzenia, powinny potwierdzać brak zaległości Wykonawcy w uregulowaniu wszystkich wymagalnych w tym okresie wynagrodzeń Podwykonawców wynikających z Umów o podwykonawstwo. </w:t>
      </w:r>
    </w:p>
    <w:p w14:paraId="0585E01A" w14:textId="77777777" w:rsidR="00FE06A7" w:rsidRPr="00047053" w:rsidRDefault="00FE06A7" w:rsidP="00FE06A7">
      <w:pPr>
        <w:shd w:val="clear" w:color="auto" w:fill="FFFFFF"/>
        <w:tabs>
          <w:tab w:val="left" w:pos="426"/>
        </w:tabs>
        <w:spacing w:after="0" w:line="240" w:lineRule="auto"/>
        <w:ind w:left="426"/>
        <w:jc w:val="both"/>
        <w:rPr>
          <w:rFonts w:ascii="Times New Roman" w:eastAsia="Times New Roman" w:hAnsi="Times New Roman" w:cs="Times New Roman"/>
          <w:spacing w:val="-4"/>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Do Umowy załącza się wzory oświadczeń, stanowiące </w:t>
      </w:r>
      <w:r w:rsidRPr="00212D9F">
        <w:rPr>
          <w:rFonts w:ascii="Times New Roman" w:eastAsia="Times New Roman" w:hAnsi="Times New Roman" w:cs="Times New Roman"/>
          <w:kern w:val="0"/>
          <w:sz w:val="24"/>
          <w:szCs w:val="24"/>
          <w:shd w:val="clear" w:color="auto" w:fill="FFFFFF"/>
          <w:lang w:eastAsia="pl-PL"/>
          <w14:ligatures w14:val="none"/>
        </w:rPr>
        <w:t>załączniki Nr 5a i 5b do Umowy</w:t>
      </w:r>
      <w:r w:rsidRPr="00212D9F">
        <w:rPr>
          <w:rFonts w:ascii="Times New Roman" w:eastAsia="Times New Roman" w:hAnsi="Times New Roman" w:cs="Times New Roman"/>
          <w:kern w:val="0"/>
          <w:sz w:val="24"/>
          <w:szCs w:val="24"/>
          <w:lang w:eastAsia="pl-PL"/>
          <w14:ligatures w14:val="none"/>
        </w:rPr>
        <w:t>.</w:t>
      </w:r>
    </w:p>
    <w:p w14:paraId="7BF2E729"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spacing w:val="-4"/>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 xml:space="preserve">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w:t>
      </w:r>
      <w:r w:rsidRPr="00047053">
        <w:rPr>
          <w:rFonts w:ascii="Times New Roman" w:eastAsia="Times New Roman" w:hAnsi="Times New Roman" w:cs="Times New Roman"/>
          <w:spacing w:val="-4"/>
          <w:kern w:val="0"/>
          <w:sz w:val="24"/>
          <w:szCs w:val="24"/>
          <w:lang w:eastAsia="pl-PL"/>
          <w14:ligatures w14:val="none"/>
        </w:rPr>
        <w:br/>
        <w:t>do Zamawiającego.</w:t>
      </w:r>
    </w:p>
    <w:p w14:paraId="309B060F"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spacing w:val="-4"/>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 xml:space="preserve">Zamawiający niezwłocznie po zgłoszeniu żądania dokonania płatności bezpośredniej zawiadomi Wykonawcę o żądaniu podwykonawcy lub dalszego podwykonawcy oraz wezwie Wykonawcę </w:t>
      </w:r>
      <w:r w:rsidRPr="00047053">
        <w:rPr>
          <w:rFonts w:ascii="Times New Roman" w:eastAsia="Times New Roman" w:hAnsi="Times New Roman" w:cs="Times New Roman"/>
          <w:spacing w:val="-4"/>
          <w:kern w:val="0"/>
          <w:sz w:val="24"/>
          <w:szCs w:val="24"/>
          <w:lang w:eastAsia="pl-PL"/>
          <w14:ligatures w14:val="none"/>
        </w:rPr>
        <w:br/>
        <w:t xml:space="preserve">do zgłoszenia pisemnych uwag dotyczących zasadności bezpośredniej zapłaty wynagrodzenia podwykonawcy lub dalszemu podwykonawcy, w terminie 7 dni od dnia doręczenia Wykonawcy wezwania. </w:t>
      </w:r>
    </w:p>
    <w:p w14:paraId="46443229" w14:textId="77777777" w:rsidR="00FE06A7" w:rsidRPr="002955D9"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spacing w:val="-4"/>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W przypadku zgłoszenia przez Wykonawcę uwag podważających zasadność bezpośredniej zapłaty, Zamawiający może :</w:t>
      </w:r>
    </w:p>
    <w:p w14:paraId="41451806" w14:textId="77777777" w:rsidR="00FE06A7" w:rsidRPr="00047053" w:rsidRDefault="00FE06A7">
      <w:pPr>
        <w:numPr>
          <w:ilvl w:val="0"/>
          <w:numId w:val="33"/>
        </w:numPr>
        <w:shd w:val="clear" w:color="auto" w:fill="FFFFFF"/>
        <w:tabs>
          <w:tab w:val="left" w:pos="851"/>
        </w:tabs>
        <w:spacing w:after="0" w:line="240" w:lineRule="auto"/>
        <w:ind w:left="851" w:hanging="360"/>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nie dokonać bezpośredniej zapłaty wynagrodzenia podwykonawcy, jeżeli Wykonawca wykaże niezasadność takiej zapłaty lub</w:t>
      </w:r>
    </w:p>
    <w:p w14:paraId="12B782D0" w14:textId="77777777" w:rsidR="00FE06A7" w:rsidRPr="00047053" w:rsidRDefault="00FE06A7">
      <w:pPr>
        <w:numPr>
          <w:ilvl w:val="0"/>
          <w:numId w:val="33"/>
        </w:numPr>
        <w:shd w:val="clear" w:color="auto" w:fill="FFFFFF"/>
        <w:tabs>
          <w:tab w:val="left" w:pos="851"/>
        </w:tabs>
        <w:spacing w:after="0" w:line="240" w:lineRule="auto"/>
        <w:ind w:left="851" w:hanging="360"/>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złożyć do depozytu sądowego kwotę potrzebną na pokrycie wynagrodzenia podwykonawcy lub dalszego Podwykonawcy w przypadku zaistnienia zasadniczej wątpliwości </w:t>
      </w:r>
      <w:r w:rsidRPr="00047053">
        <w:rPr>
          <w:rFonts w:ascii="Times New Roman" w:eastAsia="Times New Roman" w:hAnsi="Times New Roman" w:cs="Times New Roman"/>
          <w:bCs/>
          <w:iCs/>
          <w:kern w:val="0"/>
          <w:sz w:val="24"/>
          <w:szCs w:val="24"/>
          <w:lang w:eastAsia="pl-PL"/>
          <w14:ligatures w14:val="none"/>
        </w:rPr>
        <w:br/>
        <w:t>co do wysokości kwoty należnej zapłaty lub podmiotu, któremu płatność się należy,</w:t>
      </w:r>
    </w:p>
    <w:p w14:paraId="252216DE" w14:textId="77777777" w:rsidR="00FE06A7" w:rsidRPr="002955D9" w:rsidRDefault="00FE06A7">
      <w:pPr>
        <w:numPr>
          <w:ilvl w:val="0"/>
          <w:numId w:val="33"/>
        </w:numPr>
        <w:shd w:val="clear" w:color="auto" w:fill="FFFFFF"/>
        <w:tabs>
          <w:tab w:val="left" w:pos="851"/>
        </w:tabs>
        <w:spacing w:after="0" w:line="240" w:lineRule="auto"/>
        <w:ind w:left="851" w:hanging="360"/>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dokonać bezpośredniej zapłaty wynagrodzenia podwykonawcy lub dalszemu Podwykonawcy, jeżeli podwykonawca lub dalszy podwykonawca wykaże zasadność takiej zapłaty. </w:t>
      </w:r>
    </w:p>
    <w:p w14:paraId="27D40A0F"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a Wykonawca nie złoży w trybie określonym wyżej uwag, wykazujących niezasadność bezpośredniej zapłaty. Bezpośrednia zapłata obejmuje wyłącznie należne wynagrodzenie, bez odsetek należnych podwykonawcy lub dalszemu podwykonawcy z tytułu uchybienia terminowi zapłaty.</w:t>
      </w:r>
    </w:p>
    <w:p w14:paraId="0C9298E6"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Równowartość kwoty zapłaconej podwykonawcy lub dalszemu podwykonawcy, bądź skierowanej </w:t>
      </w:r>
      <w:r w:rsidRPr="00047053">
        <w:rPr>
          <w:rFonts w:ascii="Times New Roman" w:eastAsia="Times New Roman" w:hAnsi="Times New Roman" w:cs="Times New Roman"/>
          <w:kern w:val="0"/>
          <w:sz w:val="24"/>
          <w:szCs w:val="24"/>
          <w:lang w:eastAsia="pl-PL"/>
          <w14:ligatures w14:val="none"/>
        </w:rPr>
        <w:br/>
        <w:t xml:space="preserve">do depozytu sądowego, Zamawiający potrąci z wynagrodzenia należnego Wykonawcy. </w:t>
      </w:r>
    </w:p>
    <w:p w14:paraId="6F0072EA"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nie przedstawi wraz z fakturą wymaganych dokumentów, Zamawiający </w:t>
      </w:r>
      <w:r w:rsidRPr="00047053">
        <w:rPr>
          <w:rFonts w:ascii="Times New Roman" w:eastAsia="Times New Roman" w:hAnsi="Times New Roman" w:cs="Times New Roman"/>
          <w:kern w:val="0"/>
          <w:sz w:val="24"/>
          <w:szCs w:val="24"/>
          <w:lang w:eastAsia="pl-PL"/>
          <w14:ligatures w14:val="none"/>
        </w:rPr>
        <w:br/>
        <w:t xml:space="preserve">jest uprawniony do wstrzymania wypłaty należnego Wykonawcy wynagrodzenia lub wynagrodzenia w części należnego podwykonawcom do czasu przedłożenia przez Wykonawcę stosownych dokumentów. Wstrzymanie przez Zamawiającego zapłaty do czasu wypełnienia przez Wykonawcę umownych wymagań, nie skutkuje nie dotrzymaniem przez Zamawiającego terminu płatności i nie uprawnia Wykonawcy np. do żądania odsetek. </w:t>
      </w:r>
    </w:p>
    <w:p w14:paraId="7F456028"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jest uprawniony do żądania i uzyskania od Wykonawcy niezwłocznie wyjaśnień </w:t>
      </w:r>
      <w:r w:rsidRPr="00047053">
        <w:rPr>
          <w:rFonts w:ascii="Times New Roman" w:eastAsia="Times New Roman" w:hAnsi="Times New Roman" w:cs="Times New Roman"/>
          <w:kern w:val="0"/>
          <w:sz w:val="24"/>
          <w:szCs w:val="24"/>
          <w:lang w:eastAsia="pl-PL"/>
          <w14:ligatures w14:val="none"/>
        </w:rPr>
        <w:br/>
        <w:t xml:space="preserve">w przypadku wątpliwości dotyczących składanych dokumentów. </w:t>
      </w:r>
    </w:p>
    <w:p w14:paraId="2386E721" w14:textId="15560B23"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przekazuje Zamawiającemu pisemne uwagi, zawierające szczegółowe uzasadnienie zajętego stanowiska co do zakresu i charakteru usług realizowanych przez podwykonawcę lub dalszego podwykonawcę, prawidłowości ich wykonania, oraz co do wypełnienia przez podwykonawcę </w:t>
      </w:r>
      <w:r w:rsidR="00590E7D" w:rsidRPr="00047053">
        <w:rPr>
          <w:rFonts w:ascii="Times New Roman" w:eastAsia="Times New Roman" w:hAnsi="Times New Roman" w:cs="Times New Roman"/>
          <w:kern w:val="0"/>
          <w:sz w:val="24"/>
          <w:szCs w:val="24"/>
          <w:lang w:eastAsia="pl-PL"/>
          <w14:ligatures w14:val="none"/>
        </w:rPr>
        <w:t>lub dalszego podwykonawcę postanowień Umowy o podwykonawstwo w zakresie mającym</w:t>
      </w:r>
      <w:r w:rsidR="00590E7D">
        <w:rPr>
          <w:rFonts w:ascii="Times New Roman" w:eastAsia="Times New Roman" w:hAnsi="Times New Roman" w:cs="Times New Roman"/>
          <w:kern w:val="0"/>
          <w:sz w:val="24"/>
          <w:szCs w:val="24"/>
          <w:lang w:eastAsia="pl-PL"/>
          <w14:ligatures w14:val="none"/>
        </w:rPr>
        <w:t xml:space="preserve"> </w:t>
      </w:r>
      <w:r w:rsidR="00590E7D" w:rsidRPr="00047053">
        <w:rPr>
          <w:rFonts w:ascii="Times New Roman" w:eastAsia="Times New Roman" w:hAnsi="Times New Roman" w:cs="Times New Roman"/>
          <w:kern w:val="0"/>
          <w:sz w:val="24"/>
          <w:szCs w:val="24"/>
          <w:lang w:eastAsia="pl-PL"/>
          <w14:ligatures w14:val="none"/>
        </w:rPr>
        <w:t>wpływ</w:t>
      </w:r>
      <w:r w:rsidR="00590E7D">
        <w:rPr>
          <w:rFonts w:ascii="Times New Roman" w:eastAsia="Times New Roman" w:hAnsi="Times New Roman" w:cs="Times New Roman"/>
          <w:kern w:val="0"/>
          <w:sz w:val="24"/>
          <w:szCs w:val="24"/>
          <w:lang w:eastAsia="pl-PL"/>
          <w14:ligatures w14:val="none"/>
        </w:rPr>
        <w:t xml:space="preserve"> </w:t>
      </w:r>
      <w:r w:rsidR="00590E7D" w:rsidRPr="00047053">
        <w:rPr>
          <w:rFonts w:ascii="Times New Roman" w:eastAsia="Times New Roman" w:hAnsi="Times New Roman" w:cs="Times New Roman"/>
          <w:kern w:val="0"/>
          <w:sz w:val="24"/>
          <w:szCs w:val="24"/>
          <w:lang w:eastAsia="pl-PL"/>
          <w14:ligatures w14:val="none"/>
        </w:rPr>
        <w:t>na wymagalność roszczenia podwykonawcy lub dalszego podwykonawcy, a także co do innych okoliczności mających wpływ na tę wymagalność</w:t>
      </w:r>
    </w:p>
    <w:p w14:paraId="095D9590"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jest uprawniony do odstąpienia od dokonania bezpośredniej płatności na rzecz podwykonawcy lub dalszego podwykonawcy i do wypłaty Wykonawcy należnego wynagrodzenia, </w:t>
      </w:r>
      <w:r w:rsidRPr="00047053">
        <w:rPr>
          <w:rFonts w:ascii="Times New Roman" w:eastAsia="Times New Roman" w:hAnsi="Times New Roman" w:cs="Times New Roman"/>
          <w:kern w:val="0"/>
          <w:sz w:val="24"/>
          <w:szCs w:val="24"/>
          <w:lang w:eastAsia="pl-PL"/>
          <w14:ligatures w14:val="none"/>
        </w:rPr>
        <w:lastRenderedPageBreak/>
        <w:t>jeżeli Wykonawca zgłosi uwagi i wykaże niezasadność takiej płatności, lub jeżeli Wykonawca nie zgłosi uwag,  a podwykonawca lub dalszy podwykonawca nie wykażą zasadności takiej płatności.</w:t>
      </w:r>
    </w:p>
    <w:p w14:paraId="663F6E1B"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może dokonać bezpośredniej płatności na rzecz podwykonawcy lub dalszego Podwykonawcy, jeżeli Wykonawca potwierdzi zasadność takiej płatności, lub jeżeli Wykonawca </w:t>
      </w:r>
      <w:r w:rsidRPr="00047053">
        <w:rPr>
          <w:rFonts w:ascii="Times New Roman" w:eastAsia="Times New Roman" w:hAnsi="Times New Roman" w:cs="Times New Roman"/>
          <w:kern w:val="0"/>
          <w:sz w:val="24"/>
          <w:szCs w:val="24"/>
          <w:lang w:eastAsia="pl-PL"/>
          <w14:ligatures w14:val="none"/>
        </w:rPr>
        <w:br/>
        <w:t>nie zgłosi uwag, a podwykonawca lub dalszy podwykonawca wykażą zasadność takiej płatności.</w:t>
      </w:r>
    </w:p>
    <w:p w14:paraId="2A6FF5E0"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Podstawą płatności bezpośredniej dokonywanej przez Zamawiającego na rzecz podwykonawcy </w:t>
      </w:r>
      <w:r w:rsidRPr="00047053">
        <w:rPr>
          <w:rFonts w:ascii="Times New Roman" w:eastAsia="Times New Roman" w:hAnsi="Times New Roman" w:cs="Times New Roman"/>
          <w:kern w:val="0"/>
          <w:sz w:val="24"/>
          <w:szCs w:val="24"/>
          <w:lang w:eastAsia="pl-PL"/>
          <w14:ligatures w14:val="none"/>
        </w:rPr>
        <w:br/>
        <w:t xml:space="preserve">lub dalszego podwykonawcy będzie kopia faktury podwykonawcy lub dalszego podwykonawcy, potwierdzona za zgodność z oryginałem przez Wykonawcę lub podwykonawcę, przedstawiona Zamawiającemu wraz z potwierdzoną za zgodność z oryginałem kopią protokołu odbioru </w:t>
      </w:r>
      <w:r w:rsidRPr="00047053">
        <w:rPr>
          <w:rFonts w:ascii="Times New Roman" w:eastAsia="Times New Roman" w:hAnsi="Times New Roman" w:cs="Times New Roman"/>
          <w:kern w:val="0"/>
          <w:sz w:val="24"/>
          <w:szCs w:val="24"/>
          <w:lang w:eastAsia="pl-PL"/>
          <w14:ligatures w14:val="none"/>
        </w:rPr>
        <w:br/>
        <w:t>przez Wykonawcę lub podwykonawcę lub potwierdzeniem odbioru usług.</w:t>
      </w:r>
    </w:p>
    <w:p w14:paraId="243853B7"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1FF055F2" w14:textId="77777777" w:rsidR="00FE06A7" w:rsidRPr="00047053" w:rsidRDefault="00FE06A7">
      <w:pPr>
        <w:numPr>
          <w:ilvl w:val="0"/>
          <w:numId w:val="3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dokona bezpośredniej płatności na rzecz podwykonawcy lub dalszego podwykonawcy w terminie 30 dni od dnia pisemnego potwierdzenia podwykonawcy lub dalszemu podwykonawcy przez Zamawiającego uznania płatności bezpośredniej za uzasadnioną.</w:t>
      </w:r>
    </w:p>
    <w:p w14:paraId="2EACDE5F" w14:textId="2F56336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8</w:t>
      </w:r>
      <w:r w:rsidRPr="0016096F">
        <w:rPr>
          <w:rFonts w:ascii="Times New Roman" w:eastAsia="Times New Roman" w:hAnsi="Times New Roman" w:cs="Times New Roman"/>
          <w:b/>
          <w:kern w:val="0"/>
          <w:sz w:val="24"/>
          <w:szCs w:val="24"/>
          <w:lang w:eastAsia="pl-PL"/>
          <w14:ligatures w14:val="none"/>
        </w:rPr>
        <w:t>. CESJA WIERZYTELNOŚCI</w:t>
      </w:r>
    </w:p>
    <w:p w14:paraId="38DBAEF0" w14:textId="77777777" w:rsidR="00FE06A7" w:rsidRPr="00047053" w:rsidRDefault="00FE06A7" w:rsidP="00FE06A7">
      <w:pPr>
        <w:widowControl w:val="0"/>
        <w:shd w:val="clear" w:color="auto" w:fill="FFFFFF"/>
        <w:spacing w:after="0" w:line="276" w:lineRule="auto"/>
        <w:ind w:left="142"/>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14:paraId="6253D71B" w14:textId="18FEC3F9"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19</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KARY UMOWNE</w:t>
      </w:r>
    </w:p>
    <w:p w14:paraId="45702510"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Strony ustanawiają, iż podstawową formę odszkodowania stanowić będą kary umowne.</w:t>
      </w:r>
    </w:p>
    <w:p w14:paraId="7A4AB31F" w14:textId="77777777" w:rsidR="00FE06A7" w:rsidRPr="00BE2A16"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razie </w:t>
      </w:r>
      <w:r w:rsidRPr="00047053">
        <w:rPr>
          <w:rFonts w:ascii="Times New Roman" w:eastAsia="Times New Roman" w:hAnsi="Times New Roman" w:cs="Times New Roman"/>
          <w:color w:val="000000"/>
          <w:kern w:val="0"/>
          <w:sz w:val="24"/>
          <w:szCs w:val="24"/>
          <w:lang w:eastAsia="pl-PL"/>
          <w14:ligatures w14:val="none"/>
        </w:rPr>
        <w:t>niewykonania lub nienależytego wykonywania przedmiotu umowy, Wykonawca zapłaci Zamawiającemu kary umowne:</w:t>
      </w:r>
    </w:p>
    <w:p w14:paraId="1EC6A413"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color w:val="000000"/>
          <w:kern w:val="0"/>
          <w:sz w:val="24"/>
          <w:szCs w:val="24"/>
          <w:lang w:eastAsia="pl-PL"/>
          <w14:ligatures w14:val="none"/>
        </w:rPr>
      </w:pPr>
      <w:bookmarkStart w:id="21" w:name="_Hlk122521773"/>
      <w:r w:rsidRPr="00047053">
        <w:rPr>
          <w:rFonts w:ascii="Times New Roman" w:eastAsia="Times New Roman" w:hAnsi="Times New Roman" w:cs="Times New Roman"/>
          <w:color w:val="000000"/>
          <w:kern w:val="0"/>
          <w:sz w:val="24"/>
          <w:szCs w:val="24"/>
          <w:lang w:eastAsia="pl-PL"/>
          <w14:ligatures w14:val="none"/>
        </w:rPr>
        <w:t xml:space="preserve">w wysokości </w:t>
      </w:r>
      <w:r w:rsidRPr="00047053">
        <w:rPr>
          <w:rFonts w:ascii="Times New Roman" w:eastAsia="Times New Roman" w:hAnsi="Times New Roman" w:cs="Times New Roman"/>
          <w:b/>
          <w:bCs/>
          <w:color w:val="000000"/>
          <w:kern w:val="0"/>
          <w:sz w:val="24"/>
          <w:szCs w:val="24"/>
          <w:lang w:eastAsia="pl-PL"/>
          <w14:ligatures w14:val="none"/>
        </w:rPr>
        <w:t>0,1 %</w:t>
      </w:r>
      <w:r w:rsidRPr="00047053">
        <w:rPr>
          <w:rFonts w:ascii="Times New Roman" w:eastAsia="Times New Roman" w:hAnsi="Times New Roman" w:cs="Times New Roman"/>
          <w:color w:val="000000"/>
          <w:kern w:val="0"/>
          <w:sz w:val="24"/>
          <w:szCs w:val="24"/>
          <w:lang w:eastAsia="pl-PL"/>
          <w14:ligatures w14:val="none"/>
        </w:rPr>
        <w:t xml:space="preserve"> wynagrodzenia Wykonawcy brutto za dany etap, za każdy dzień zwłoki </w:t>
      </w:r>
      <w:r w:rsidRPr="00047053">
        <w:rPr>
          <w:rFonts w:ascii="Times New Roman" w:eastAsia="Times New Roman" w:hAnsi="Times New Roman" w:cs="Times New Roman"/>
          <w:color w:val="000000"/>
          <w:kern w:val="0"/>
          <w:sz w:val="24"/>
          <w:szCs w:val="24"/>
          <w:lang w:eastAsia="pl-PL"/>
          <w14:ligatures w14:val="none"/>
        </w:rPr>
        <w:br/>
        <w:t>w przekazaniu dokumentacji w ramach terminów wykonania określonych w umowie, za każdy dzień przekroczenia terminu</w:t>
      </w:r>
    </w:p>
    <w:bookmarkEnd w:id="21"/>
    <w:p w14:paraId="45913176"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0,05 %</w:t>
      </w:r>
      <w:r w:rsidRPr="00047053">
        <w:rPr>
          <w:rFonts w:ascii="Times New Roman" w:eastAsia="Times New Roman" w:hAnsi="Times New Roman" w:cs="Times New Roman"/>
          <w:kern w:val="0"/>
          <w:sz w:val="24"/>
          <w:szCs w:val="24"/>
          <w:lang w:eastAsia="pl-PL"/>
          <w14:ligatures w14:val="none"/>
        </w:rPr>
        <w:t xml:space="preserve"> wynagrodzenia Wykonawcy brutto za dany etap, za każdy dzień zwłoki </w:t>
      </w:r>
      <w:r w:rsidRPr="00047053">
        <w:rPr>
          <w:rFonts w:ascii="Times New Roman" w:eastAsia="Times New Roman" w:hAnsi="Times New Roman" w:cs="Times New Roman"/>
          <w:kern w:val="0"/>
          <w:sz w:val="24"/>
          <w:szCs w:val="24"/>
          <w:lang w:eastAsia="pl-PL"/>
          <w14:ligatures w14:val="none"/>
        </w:rPr>
        <w:br/>
        <w:t>w usunięciu wad, licząc od dnia upływu terminu określonego przez Zamawiającego,</w:t>
      </w:r>
    </w:p>
    <w:p w14:paraId="6E235D6C"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100,00 PLN</w:t>
      </w:r>
      <w:r w:rsidRPr="00047053">
        <w:rPr>
          <w:rFonts w:ascii="Times New Roman" w:eastAsia="Times New Roman" w:hAnsi="Times New Roman" w:cs="Times New Roman"/>
          <w:kern w:val="0"/>
          <w:sz w:val="24"/>
          <w:szCs w:val="24"/>
          <w:lang w:eastAsia="pl-PL"/>
          <w14:ligatures w14:val="none"/>
        </w:rPr>
        <w:t xml:space="preserve"> za brak przedstawienia w terminie do 5 dnia każdego miesiąca sprawozdania z miesięcznego postępu prac projektowych, za każdy dzień przekroczenia terminu;</w:t>
      </w:r>
    </w:p>
    <w:p w14:paraId="5DC3E51B"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2 500,00 PLN</w:t>
      </w:r>
      <w:r w:rsidRPr="00047053">
        <w:rPr>
          <w:rFonts w:ascii="Times New Roman" w:eastAsia="Times New Roman" w:hAnsi="Times New Roman" w:cs="Times New Roman"/>
          <w:kern w:val="0"/>
          <w:sz w:val="24"/>
          <w:szCs w:val="24"/>
          <w:lang w:eastAsia="pl-PL"/>
          <w14:ligatures w14:val="none"/>
        </w:rPr>
        <w:t xml:space="preserve"> za brak przedstawienia w terminie do 14 dni od dnia podpisania umowy szczegółowego harmonogramu realizacji umowy, za każdy dzień przekroczenia terminu;</w:t>
      </w:r>
    </w:p>
    <w:p w14:paraId="3F3913CD" w14:textId="408895DC"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2 500,00 PLN</w:t>
      </w:r>
      <w:r w:rsidRPr="00047053">
        <w:rPr>
          <w:rFonts w:ascii="Times New Roman" w:eastAsia="Times New Roman" w:hAnsi="Times New Roman" w:cs="Times New Roman"/>
          <w:kern w:val="0"/>
          <w:sz w:val="24"/>
          <w:szCs w:val="24"/>
          <w:lang w:eastAsia="pl-PL"/>
          <w14:ligatures w14:val="none"/>
        </w:rPr>
        <w:t xml:space="preserve"> za brak uczestnictwa w </w:t>
      </w:r>
      <w:r w:rsidR="007A1A99">
        <w:rPr>
          <w:rFonts w:ascii="Times New Roman" w:eastAsia="Times New Roman" w:hAnsi="Times New Roman" w:cs="Times New Roman"/>
          <w:kern w:val="0"/>
          <w:sz w:val="24"/>
          <w:szCs w:val="24"/>
          <w:lang w:eastAsia="pl-PL"/>
          <w14:ligatures w14:val="none"/>
        </w:rPr>
        <w:t xml:space="preserve">Projektanta </w:t>
      </w:r>
      <w:r w:rsidRPr="007A1A99">
        <w:rPr>
          <w:rFonts w:ascii="Times New Roman" w:eastAsia="Times New Roman" w:hAnsi="Times New Roman" w:cs="Times New Roman"/>
          <w:kern w:val="0"/>
          <w:sz w:val="24"/>
          <w:szCs w:val="24"/>
          <w:lang w:eastAsia="pl-PL"/>
          <w14:ligatures w14:val="none"/>
        </w:rPr>
        <w:t>naradzie budowy</w:t>
      </w:r>
      <w:r w:rsidRPr="00047053">
        <w:rPr>
          <w:rFonts w:ascii="Times New Roman" w:eastAsia="Times New Roman" w:hAnsi="Times New Roman" w:cs="Times New Roman"/>
          <w:kern w:val="0"/>
          <w:sz w:val="24"/>
          <w:szCs w:val="24"/>
          <w:lang w:eastAsia="pl-PL"/>
          <w14:ligatures w14:val="none"/>
        </w:rPr>
        <w:t xml:space="preserve">, </w:t>
      </w:r>
      <w:bookmarkStart w:id="22" w:name="_Hlk120605009"/>
      <w:bookmarkStart w:id="23" w:name="_Hlk120600756"/>
      <w:r w:rsidR="007A1A99">
        <w:rPr>
          <w:rFonts w:ascii="Times New Roman" w:eastAsia="Times New Roman" w:hAnsi="Times New Roman" w:cs="Times New Roman"/>
          <w:kern w:val="0"/>
          <w:sz w:val="24"/>
          <w:szCs w:val="24"/>
          <w:lang w:eastAsia="pl-PL"/>
          <w14:ligatures w14:val="none"/>
        </w:rPr>
        <w:t>opisanej w § 14 ust. 3 Umowy</w:t>
      </w:r>
      <w:bookmarkEnd w:id="22"/>
      <w:bookmarkEnd w:id="23"/>
      <w:r w:rsidRPr="00047053">
        <w:rPr>
          <w:rFonts w:ascii="Times New Roman" w:eastAsia="Times New Roman" w:hAnsi="Times New Roman" w:cs="Times New Roman"/>
          <w:kern w:val="0"/>
          <w:sz w:val="24"/>
          <w:szCs w:val="24"/>
          <w:lang w:eastAsia="pl-PL"/>
          <w14:ligatures w14:val="none"/>
        </w:rPr>
        <w:t>;</w:t>
      </w:r>
    </w:p>
    <w:p w14:paraId="0BB974E5"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1 000,00 PLN</w:t>
      </w:r>
      <w:r w:rsidRPr="00047053">
        <w:rPr>
          <w:rFonts w:ascii="Times New Roman" w:eastAsia="Times New Roman" w:hAnsi="Times New Roman" w:cs="Times New Roman"/>
          <w:kern w:val="0"/>
          <w:sz w:val="24"/>
          <w:szCs w:val="24"/>
          <w:lang w:eastAsia="pl-PL"/>
          <w14:ligatures w14:val="none"/>
        </w:rPr>
        <w:t xml:space="preserve"> za nieudzielenie odpowiedzi/wyjaśnień Zamawiającemu bądź wykonawcy robót budowlanych zapisów w treści projektu budowlanego i projektów technicznych oraz zawartych w nim rozwiązań nie skutkujące zmianami projektowymi w terminie 3 dni roboczych, za każdy dzień przekroczenia terminu;</w:t>
      </w:r>
    </w:p>
    <w:p w14:paraId="64C62B5D"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2 500,00 PLN</w:t>
      </w:r>
      <w:r w:rsidRPr="00047053">
        <w:rPr>
          <w:rFonts w:ascii="Times New Roman" w:eastAsia="Times New Roman" w:hAnsi="Times New Roman" w:cs="Times New Roman"/>
          <w:kern w:val="0"/>
          <w:sz w:val="24"/>
          <w:szCs w:val="24"/>
          <w:lang w:eastAsia="pl-PL"/>
          <w14:ligatures w14:val="none"/>
        </w:rPr>
        <w:t xml:space="preserve"> za niewprowadzenie, po uzgodnieniu z Inwestorem, rozwiązań zamiennych w stosunku do rozwiązań przewidzianych w zatwierdzonej dokumentacji (dot. zmian w projekcie budowlanym, projektach technicznych, szczegółowych specyfikacjach technicznych, przedmiarach i kosztorysach) w terminie 10 dni roboczych, za każdy dzień przekroczenia terminu;</w:t>
      </w:r>
    </w:p>
    <w:p w14:paraId="217A7524"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2 000,00 PLN</w:t>
      </w:r>
      <w:r w:rsidRPr="00047053">
        <w:rPr>
          <w:rFonts w:ascii="Times New Roman" w:eastAsia="Times New Roman" w:hAnsi="Times New Roman" w:cs="Times New Roman"/>
          <w:kern w:val="0"/>
          <w:sz w:val="24"/>
          <w:szCs w:val="24"/>
          <w:lang w:eastAsia="pl-PL"/>
          <w14:ligatures w14:val="none"/>
        </w:rPr>
        <w:t xml:space="preserve"> z tytułu braku zapłaty lub nieterminowej zapłaty wynagrodzenia należnego podwykonawcom z tytułu zmiany wysokości wynagrodzenia, o której mowa w art. 439 ust. 5 </w:t>
      </w:r>
      <w:proofErr w:type="spellStart"/>
      <w:r w:rsidRPr="00047053">
        <w:rPr>
          <w:rFonts w:ascii="Times New Roman" w:eastAsia="Times New Roman" w:hAnsi="Times New Roman" w:cs="Times New Roman"/>
          <w:kern w:val="0"/>
          <w:sz w:val="24"/>
          <w:szCs w:val="24"/>
          <w:lang w:eastAsia="pl-PL"/>
          <w14:ligatures w14:val="none"/>
        </w:rPr>
        <w:t>Pzp</w:t>
      </w:r>
      <w:proofErr w:type="spellEnd"/>
      <w:r w:rsidRPr="00047053">
        <w:rPr>
          <w:rFonts w:ascii="Times New Roman" w:eastAsia="Times New Roman" w:hAnsi="Times New Roman" w:cs="Times New Roman"/>
          <w:kern w:val="0"/>
          <w:sz w:val="24"/>
          <w:szCs w:val="24"/>
          <w:lang w:eastAsia="pl-PL"/>
          <w14:ligatures w14:val="none"/>
        </w:rPr>
        <w:t>, za każde zdarzenie.</w:t>
      </w:r>
    </w:p>
    <w:p w14:paraId="71EC9E32"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wykonywanie usług przez osoby niezatrudnione na umowę o pracę, jeśli dotyczy ich ten wymóg – </w:t>
      </w:r>
      <w:r w:rsidRPr="00047053">
        <w:rPr>
          <w:rFonts w:ascii="Times New Roman" w:eastAsia="Times New Roman" w:hAnsi="Times New Roman" w:cs="Times New Roman"/>
          <w:b/>
          <w:bCs/>
          <w:kern w:val="0"/>
          <w:sz w:val="24"/>
          <w:szCs w:val="24"/>
          <w:lang w:eastAsia="pl-PL"/>
          <w14:ligatures w14:val="none"/>
        </w:rPr>
        <w:t>1.000,00 PLN</w:t>
      </w:r>
      <w:r w:rsidRPr="00047053">
        <w:rPr>
          <w:rFonts w:ascii="Times New Roman" w:eastAsia="Times New Roman" w:hAnsi="Times New Roman" w:cs="Times New Roman"/>
          <w:kern w:val="0"/>
          <w:sz w:val="24"/>
          <w:szCs w:val="24"/>
          <w:lang w:eastAsia="pl-PL"/>
          <w14:ligatures w14:val="none"/>
        </w:rPr>
        <w:t xml:space="preserve"> za każdy przypadek,</w:t>
      </w:r>
    </w:p>
    <w:p w14:paraId="1D7DE63E"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naruszenie obowiązku dotyczącego udziału pojazdów elektrycznych lub napędzanych gazem ziemnym przy wykonywaniu umowy - </w:t>
      </w:r>
      <w:r w:rsidRPr="00047053">
        <w:rPr>
          <w:rFonts w:ascii="Times New Roman" w:eastAsia="Times New Roman" w:hAnsi="Times New Roman" w:cs="Times New Roman"/>
          <w:b/>
          <w:bCs/>
          <w:kern w:val="0"/>
          <w:sz w:val="24"/>
          <w:szCs w:val="24"/>
          <w:lang w:eastAsia="pl-PL"/>
          <w14:ligatures w14:val="none"/>
        </w:rPr>
        <w:t>1.000,00 PLN</w:t>
      </w:r>
      <w:r w:rsidRPr="00047053">
        <w:rPr>
          <w:rFonts w:ascii="Times New Roman" w:eastAsia="Times New Roman" w:hAnsi="Times New Roman" w:cs="Times New Roman"/>
          <w:kern w:val="0"/>
          <w:sz w:val="24"/>
          <w:szCs w:val="24"/>
          <w:lang w:eastAsia="pl-PL"/>
          <w14:ligatures w14:val="none"/>
        </w:rPr>
        <w:t xml:space="preserve"> za każdy stwierdzony przypadek,</w:t>
      </w:r>
    </w:p>
    <w:p w14:paraId="01F69897" w14:textId="77777777" w:rsidR="00FE06A7" w:rsidRPr="00047053" w:rsidRDefault="00FE06A7">
      <w:pPr>
        <w:numPr>
          <w:ilvl w:val="0"/>
          <w:numId w:val="35"/>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za nieprzedłożenie Zamawiającemu do zaakceptowania projektu umowy o podwykonawstwo, lub projektu jej zmiany - w wysokości </w:t>
      </w:r>
      <w:r w:rsidRPr="00047053">
        <w:rPr>
          <w:rFonts w:ascii="Times New Roman" w:eastAsia="Times New Roman" w:hAnsi="Times New Roman" w:cs="Times New Roman"/>
          <w:b/>
          <w:bCs/>
          <w:kern w:val="0"/>
          <w:sz w:val="24"/>
          <w:szCs w:val="24"/>
          <w:lang w:eastAsia="pl-PL"/>
          <w14:ligatures w14:val="none"/>
        </w:rPr>
        <w:t>500,00 PLN</w:t>
      </w:r>
      <w:r w:rsidRPr="00047053">
        <w:rPr>
          <w:rFonts w:ascii="Times New Roman" w:eastAsia="Times New Roman" w:hAnsi="Times New Roman" w:cs="Times New Roman"/>
          <w:kern w:val="0"/>
          <w:sz w:val="24"/>
          <w:szCs w:val="24"/>
          <w:lang w:eastAsia="pl-PL"/>
          <w14:ligatures w14:val="none"/>
        </w:rPr>
        <w:t xml:space="preserve"> za każdy przypadek i tak samo za nieprzedłożenie Zamawiającemu poświadczonej za zgodność z oryginałem kopii umowy o podwykonawstwo lub jej zmiany, 7 dni od podpisania, </w:t>
      </w:r>
    </w:p>
    <w:p w14:paraId="6C4897F1" w14:textId="77777777" w:rsidR="00FE06A7" w:rsidRPr="00376204"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376204">
        <w:rPr>
          <w:rFonts w:ascii="Times New Roman" w:eastAsia="Times New Roman" w:hAnsi="Times New Roman" w:cs="Times New Roman"/>
          <w:kern w:val="0"/>
          <w:sz w:val="24"/>
          <w:szCs w:val="24"/>
          <w:lang w:eastAsia="pl-PL"/>
          <w14:ligatures w14:val="none"/>
        </w:rPr>
        <w:t xml:space="preserve">W razie odstąpienia od Umowy  strona winna odstąpienia zapłaci drugiej stronie karę umowną </w:t>
      </w:r>
      <w:r w:rsidRPr="00376204">
        <w:rPr>
          <w:rFonts w:ascii="Times New Roman" w:eastAsia="Times New Roman" w:hAnsi="Times New Roman" w:cs="Times New Roman"/>
          <w:kern w:val="0"/>
          <w:sz w:val="24"/>
          <w:szCs w:val="24"/>
          <w:lang w:eastAsia="pl-PL"/>
          <w14:ligatures w14:val="none"/>
        </w:rPr>
        <w:br/>
        <w:t>w wysokości 20% wynagrodzenia Wykonawcy brutto, o którym mowa w § 4 ust. 1 Umowy.</w:t>
      </w:r>
    </w:p>
    <w:p w14:paraId="37F9F682"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Odpowiedzialność Wykonawcy z tytułu kar umownych, nie może przekroczyć łącznie 25% wynagrodzenia Wykonawcy brutto, o którym mowa w § 4 ust. 1 Umowy.</w:t>
      </w:r>
    </w:p>
    <w:p w14:paraId="0B72B0AC"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ma prawo na poczet przysługującej mu kary umownej obniżyć stosownie wynagrodzenie Wykonawcy, Podwykonawcy lub dalszego Podwykonawcy (potrącenie umowne).</w:t>
      </w:r>
    </w:p>
    <w:p w14:paraId="49F068FC"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Stronom przysługuje prawo dochodzenia odszkodowania na zasadach ogólnych, niezależnie od kar umownych, a Zamawiającemu odszkodowanie w wysokości faktycznie poniesionych kosztów zastępczego wykonania przedmiotu Umowy lub wartości utraconego dofinansowania zewnętrznego np. ze środków finansowych Unii Europejskiej (utracone korzyści). </w:t>
      </w:r>
    </w:p>
    <w:p w14:paraId="26F875B9" w14:textId="1DA684AF" w:rsidR="00FE06A7" w:rsidRPr="00BE3AA9" w:rsidRDefault="00FE06A7">
      <w:pPr>
        <w:pStyle w:val="Akapitzlist"/>
        <w:numPr>
          <w:ilvl w:val="0"/>
          <w:numId w:val="34"/>
        </w:numPr>
        <w:shd w:val="clear" w:color="auto" w:fill="FFFFFF"/>
        <w:tabs>
          <w:tab w:val="left" w:pos="426"/>
        </w:tabs>
        <w:ind w:left="426"/>
        <w:jc w:val="both"/>
        <w:rPr>
          <w:sz w:val="24"/>
          <w:szCs w:val="24"/>
        </w:rPr>
      </w:pPr>
      <w:r w:rsidRPr="00BE3AA9">
        <w:rPr>
          <w:sz w:val="24"/>
          <w:szCs w:val="24"/>
        </w:rPr>
        <w:t>W razie naliczenia uzasadnionej kary umownej, kara zostanie zapłacona przez zobowiązanego w ciągu 7 dni od dnia wystąpienia o zapłatę przez uprawnionego do kary.</w:t>
      </w:r>
    </w:p>
    <w:p w14:paraId="24C8FC72"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Nałożenie kar umownych lub ich zapłata nie zwalnia Wykonawcy z obowiązku wykonania przedmiotu Umowy, ani z obowiązków wynikających z udzielonej przez niego rękojmi za wady fizyczne przedmiotu Umowy.</w:t>
      </w:r>
    </w:p>
    <w:p w14:paraId="4D896AC5" w14:textId="77777777" w:rsidR="00FE06A7" w:rsidRPr="00047053" w:rsidRDefault="00FE06A7">
      <w:pPr>
        <w:numPr>
          <w:ilvl w:val="0"/>
          <w:numId w:val="34"/>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Postanowienia dotyczące kar umownych obowiązują pomimo wygaśnięcia Umowy, rozwiązania lub odstąpienia od niej.</w:t>
      </w:r>
    </w:p>
    <w:p w14:paraId="2CC14FF7" w14:textId="00B0DADD"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§2</w:t>
      </w:r>
      <w:r w:rsidR="00E7440C">
        <w:rPr>
          <w:rFonts w:ascii="Times New Roman" w:eastAsia="Times New Roman" w:hAnsi="Times New Roman" w:cs="Times New Roman"/>
          <w:b/>
          <w:kern w:val="0"/>
          <w:sz w:val="24"/>
          <w:szCs w:val="24"/>
          <w:lang w:eastAsia="pl-PL"/>
          <w14:ligatures w14:val="none"/>
        </w:rPr>
        <w:t>0</w:t>
      </w:r>
      <w:r w:rsidRPr="0016096F">
        <w:rPr>
          <w:rFonts w:ascii="Times New Roman" w:eastAsia="Times New Roman" w:hAnsi="Times New Roman" w:cs="Times New Roman"/>
          <w:b/>
          <w:kern w:val="0"/>
          <w:sz w:val="24"/>
          <w:szCs w:val="24"/>
          <w:lang w:eastAsia="pl-PL"/>
          <w14:ligatures w14:val="none"/>
        </w:rPr>
        <w:t>. ZABEZPIECZENIE NALEŻYTEGO WYKONANIA UMOWY</w:t>
      </w:r>
    </w:p>
    <w:p w14:paraId="63FA3519" w14:textId="133895AD" w:rsidR="00084338" w:rsidRPr="00084338" w:rsidRDefault="00084338" w:rsidP="00084338">
      <w:pPr>
        <w:spacing w:after="0" w:line="240" w:lineRule="auto"/>
        <w:rPr>
          <w:rFonts w:ascii="Times New Roman" w:eastAsia="Times New Roman" w:hAnsi="Times New Roman" w:cs="Times New Roman"/>
          <w:b/>
          <w:color w:val="FF0000"/>
          <w:kern w:val="0"/>
          <w:sz w:val="20"/>
          <w:szCs w:val="20"/>
          <w:lang w:eastAsia="pl-PL"/>
          <w14:ligatures w14:val="none"/>
        </w:rPr>
      </w:pPr>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p w14:paraId="0F257F44"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iCs/>
          <w:kern w:val="0"/>
          <w:sz w:val="24"/>
          <w:szCs w:val="24"/>
          <w:lang w:eastAsia="pl-PL"/>
          <w14:ligatures w14:val="none"/>
        </w:rPr>
        <w:t xml:space="preserve">Wykonawca wniósł zabezpieczenie należytego wykonania umowy w wysokości </w:t>
      </w:r>
      <w:r w:rsidRPr="00212D9F">
        <w:rPr>
          <w:rFonts w:ascii="Times New Roman" w:eastAsia="Times New Roman" w:hAnsi="Times New Roman" w:cs="Times New Roman"/>
          <w:iCs/>
          <w:kern w:val="0"/>
          <w:sz w:val="24"/>
          <w:szCs w:val="24"/>
          <w:lang w:eastAsia="pl-PL"/>
          <w14:ligatures w14:val="none"/>
        </w:rPr>
        <w:t>5 % ceny całkowitej brutto podanej w ofercie,</w:t>
      </w:r>
      <w:r w:rsidRPr="00047053">
        <w:rPr>
          <w:rFonts w:ascii="Times New Roman" w:eastAsia="Times New Roman" w:hAnsi="Times New Roman" w:cs="Times New Roman"/>
          <w:iCs/>
          <w:kern w:val="0"/>
          <w:sz w:val="24"/>
          <w:szCs w:val="24"/>
          <w:lang w:eastAsia="pl-PL"/>
          <w14:ligatures w14:val="none"/>
        </w:rPr>
        <w:t xml:space="preserve"> tj. </w:t>
      </w:r>
      <w:r w:rsidRPr="00212D9F">
        <w:rPr>
          <w:rFonts w:ascii="Times New Roman" w:eastAsia="Times New Roman" w:hAnsi="Times New Roman" w:cs="Times New Roman"/>
          <w:iCs/>
          <w:kern w:val="0"/>
          <w:sz w:val="24"/>
          <w:szCs w:val="24"/>
          <w:lang w:eastAsia="pl-PL"/>
          <w14:ligatures w14:val="none"/>
        </w:rPr>
        <w:t xml:space="preserve">……….. </w:t>
      </w:r>
      <w:r w:rsidRPr="00047053">
        <w:rPr>
          <w:rFonts w:ascii="Times New Roman" w:eastAsia="Times New Roman" w:hAnsi="Times New Roman" w:cs="Times New Roman"/>
          <w:iCs/>
          <w:kern w:val="0"/>
          <w:sz w:val="24"/>
          <w:szCs w:val="24"/>
          <w:lang w:eastAsia="pl-PL"/>
          <w14:ligatures w14:val="none"/>
        </w:rPr>
        <w:t xml:space="preserve">(słownie: ……….. </w:t>
      </w:r>
      <w:r w:rsidRPr="00212D9F">
        <w:rPr>
          <w:rFonts w:ascii="Times New Roman" w:eastAsia="Times New Roman" w:hAnsi="Times New Roman" w:cs="Times New Roman"/>
          <w:iCs/>
          <w:kern w:val="0"/>
          <w:sz w:val="24"/>
          <w:szCs w:val="24"/>
          <w:lang w:eastAsia="pl-PL"/>
          <w14:ligatures w14:val="none"/>
        </w:rPr>
        <w:t>PLN</w:t>
      </w:r>
      <w:r w:rsidRPr="00047053">
        <w:rPr>
          <w:rFonts w:ascii="Times New Roman" w:eastAsia="Times New Roman" w:hAnsi="Times New Roman" w:cs="Times New Roman"/>
          <w:iCs/>
          <w:kern w:val="0"/>
          <w:sz w:val="24"/>
          <w:szCs w:val="24"/>
          <w:lang w:eastAsia="pl-PL"/>
          <w14:ligatures w14:val="none"/>
        </w:rPr>
        <w:t xml:space="preserve">, </w:t>
      </w:r>
      <w:r w:rsidRPr="00047053">
        <w:rPr>
          <w:rFonts w:ascii="Times New Roman" w:eastAsia="Times New Roman" w:hAnsi="Times New Roman" w:cs="Times New Roman"/>
          <w:iCs/>
          <w:spacing w:val="-4"/>
          <w:kern w:val="0"/>
          <w:sz w:val="24"/>
          <w:szCs w:val="24"/>
          <w:lang w:eastAsia="pl-PL"/>
          <w14:ligatures w14:val="none"/>
        </w:rPr>
        <w:t>w ……………</w:t>
      </w:r>
    </w:p>
    <w:p w14:paraId="2C900096"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Zabezpieczenie wniesione </w:t>
      </w:r>
      <w:r w:rsidRPr="00376204">
        <w:rPr>
          <w:rFonts w:ascii="Times New Roman" w:eastAsia="Times New Roman" w:hAnsi="Times New Roman" w:cs="Times New Roman"/>
          <w:kern w:val="0"/>
          <w:sz w:val="24"/>
          <w:szCs w:val="24"/>
          <w:lang w:eastAsia="pl-PL"/>
          <w14:ligatures w14:val="none"/>
        </w:rPr>
        <w:t xml:space="preserve">w ……… zdeponowane jest ………….., a dowód jego wniesienia stanowi </w:t>
      </w:r>
      <w:r w:rsidRPr="00376204">
        <w:rPr>
          <w:rFonts w:ascii="Times New Roman" w:eastAsia="Times New Roman" w:hAnsi="Times New Roman" w:cs="Times New Roman"/>
          <w:kern w:val="0"/>
          <w:sz w:val="24"/>
          <w:szCs w:val="24"/>
          <w:shd w:val="clear" w:color="auto" w:fill="FFFFFF"/>
          <w:lang w:eastAsia="pl-PL"/>
          <w14:ligatures w14:val="none"/>
        </w:rPr>
        <w:t>załącznik Nr 3 do niniejszej Umowy</w:t>
      </w:r>
      <w:r w:rsidRPr="00376204">
        <w:rPr>
          <w:rFonts w:ascii="Times New Roman" w:eastAsia="Times New Roman" w:hAnsi="Times New Roman" w:cs="Times New Roman"/>
          <w:kern w:val="0"/>
          <w:sz w:val="24"/>
          <w:szCs w:val="24"/>
          <w:lang w:eastAsia="pl-PL"/>
          <w14:ligatures w14:val="none"/>
        </w:rPr>
        <w:t>.</w:t>
      </w:r>
    </w:p>
    <w:p w14:paraId="2B734CC4"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Z kwoty zabezpieczenia, Zamawiający zwróci 70% w terminie do 30 dni od wykonania przedmiotu</w:t>
      </w:r>
      <w:r w:rsidRPr="00047053">
        <w:rPr>
          <w:rFonts w:ascii="Times New Roman" w:eastAsia="Times New Roman" w:hAnsi="Times New Roman" w:cs="Times New Roman"/>
          <w:kern w:val="0"/>
          <w:sz w:val="24"/>
          <w:szCs w:val="24"/>
          <w:lang w:eastAsia="pl-PL"/>
          <w14:ligatures w14:val="none"/>
        </w:rPr>
        <w:t xml:space="preserve"> umowy i uznania go przez Zamawiającego za należycie wykonany poprzez podpisanie protokołu </w:t>
      </w:r>
      <w:r w:rsidRPr="00047053">
        <w:rPr>
          <w:rFonts w:ascii="Times New Roman" w:eastAsia="Times New Roman" w:hAnsi="Times New Roman" w:cs="Times New Roman"/>
          <w:spacing w:val="-4"/>
          <w:kern w:val="0"/>
          <w:sz w:val="24"/>
          <w:szCs w:val="24"/>
          <w:lang w:eastAsia="pl-PL"/>
          <w14:ligatures w14:val="none"/>
        </w:rPr>
        <w:t>odbioru końcowego po zakończeniu Umowy,</w:t>
      </w:r>
      <w:r w:rsidRPr="00047053">
        <w:rPr>
          <w:rFonts w:ascii="Times New Roman" w:eastAsia="Times New Roman" w:hAnsi="Times New Roman" w:cs="Times New Roman"/>
          <w:color w:val="FF0000"/>
          <w:spacing w:val="-4"/>
          <w:kern w:val="0"/>
          <w:sz w:val="24"/>
          <w:szCs w:val="24"/>
          <w:lang w:eastAsia="pl-PL"/>
          <w14:ligatures w14:val="none"/>
        </w:rPr>
        <w:t xml:space="preserve"> </w:t>
      </w:r>
      <w:r w:rsidRPr="00047053">
        <w:rPr>
          <w:rFonts w:ascii="Times New Roman" w:eastAsia="Times New Roman" w:hAnsi="Times New Roman" w:cs="Times New Roman"/>
          <w:spacing w:val="-4"/>
          <w:kern w:val="0"/>
          <w:sz w:val="24"/>
          <w:szCs w:val="24"/>
          <w:lang w:eastAsia="pl-PL"/>
          <w14:ligatures w14:val="none"/>
        </w:rPr>
        <w:t>natomiast pozostała cześć obejmującą zabezpieczenie</w:t>
      </w:r>
      <w:r w:rsidRPr="00047053">
        <w:rPr>
          <w:rFonts w:ascii="Times New Roman" w:eastAsia="Times New Roman" w:hAnsi="Times New Roman" w:cs="Times New Roman"/>
          <w:kern w:val="0"/>
          <w:sz w:val="24"/>
          <w:szCs w:val="24"/>
          <w:lang w:eastAsia="pl-PL"/>
          <w14:ligatures w14:val="none"/>
        </w:rPr>
        <w:t xml:space="preserve"> roszczeń z tytułu rękojmi za wady w terminie do 15 dni po upływie okresu rękojmi za wady.</w:t>
      </w:r>
    </w:p>
    <w:p w14:paraId="0154BF9E"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sidRPr="00047053">
        <w:rPr>
          <w:rFonts w:ascii="Times New Roman" w:eastAsia="Times New Roman" w:hAnsi="Times New Roman" w:cs="Times New Roman"/>
          <w:color w:val="000000"/>
          <w:kern w:val="0"/>
          <w:sz w:val="24"/>
          <w:szCs w:val="24"/>
          <w:lang w:eastAsia="pl-PL"/>
          <w14:ligatures w14:val="none"/>
        </w:rPr>
        <w:t xml:space="preserve">. </w:t>
      </w:r>
    </w:p>
    <w:p w14:paraId="2B47BDA8"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t>
      </w:r>
    </w:p>
    <w:p w14:paraId="7A43A4C7" w14:textId="77777777" w:rsidR="00FE06A7" w:rsidRPr="00047053" w:rsidRDefault="00FE06A7">
      <w:pPr>
        <w:numPr>
          <w:ilvl w:val="0"/>
          <w:numId w:val="36"/>
        </w:numPr>
        <w:shd w:val="clear" w:color="auto" w:fill="FFFFFF"/>
        <w:tabs>
          <w:tab w:val="left" w:pos="426"/>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Wypłata, o której mowa w ust. 5, następuje nie później niż w ostatnim dniu ważności dotychczasowego zabezpieczenia.</w:t>
      </w:r>
    </w:p>
    <w:p w14:paraId="10156E54"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Koszty uzyskania zabezpieczenia należytego wykonania umowy ponosi Wykonawca.</w:t>
      </w:r>
    </w:p>
    <w:p w14:paraId="21364A55"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Zabezpieczenie należytego wykonania umowy służyć będzie pokryciu roszczeń z tytułu niewykonania lub nienależytego wykonania umowy.</w:t>
      </w:r>
    </w:p>
    <w:p w14:paraId="3ACE7319" w14:textId="77777777" w:rsidR="00FE06A7" w:rsidRPr="00047053" w:rsidRDefault="00FE06A7">
      <w:pPr>
        <w:numPr>
          <w:ilvl w:val="0"/>
          <w:numId w:val="36"/>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dopuszcza zmianę rodzaju zabezpieczenia należytego wykonania umowy, na jedną </w:t>
      </w:r>
      <w:r w:rsidRPr="00047053">
        <w:rPr>
          <w:rFonts w:ascii="Times New Roman" w:eastAsia="Times New Roman" w:hAnsi="Times New Roman" w:cs="Times New Roman"/>
          <w:kern w:val="0"/>
          <w:sz w:val="24"/>
          <w:szCs w:val="24"/>
          <w:lang w:eastAsia="pl-PL"/>
          <w14:ligatures w14:val="none"/>
        </w:rPr>
        <w:br/>
        <w:t xml:space="preserve">lub kilka form, o których mowa w art. 450 ust. 1 </w:t>
      </w:r>
      <w:proofErr w:type="spellStart"/>
      <w:r w:rsidRPr="00047053">
        <w:rPr>
          <w:rFonts w:ascii="Times New Roman" w:eastAsia="Times New Roman" w:hAnsi="Times New Roman" w:cs="Times New Roman"/>
          <w:kern w:val="0"/>
          <w:sz w:val="24"/>
          <w:szCs w:val="24"/>
          <w:lang w:eastAsia="pl-PL"/>
          <w14:ligatures w14:val="none"/>
        </w:rPr>
        <w:t>Pzp</w:t>
      </w:r>
      <w:proofErr w:type="spellEnd"/>
      <w:r w:rsidRPr="00047053">
        <w:rPr>
          <w:rFonts w:ascii="Times New Roman" w:eastAsia="Times New Roman" w:hAnsi="Times New Roman" w:cs="Times New Roman"/>
          <w:kern w:val="0"/>
          <w:sz w:val="24"/>
          <w:szCs w:val="24"/>
          <w:lang w:eastAsia="pl-PL"/>
          <w14:ligatures w14:val="none"/>
        </w:rPr>
        <w:t xml:space="preserve"> pod warunkiem, że Wykonawca zachowa ciągłość zabezpieczenia bez zmniejszenia jego wysokości.</w:t>
      </w:r>
    </w:p>
    <w:p w14:paraId="4BB8278B" w14:textId="1BC8F4A1"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16096F" w:rsidRPr="0016096F">
        <w:rPr>
          <w:rFonts w:ascii="Times New Roman" w:eastAsia="Times New Roman" w:hAnsi="Times New Roman" w:cs="Times New Roman"/>
          <w:b/>
          <w:kern w:val="0"/>
          <w:sz w:val="24"/>
          <w:szCs w:val="24"/>
          <w:lang w:eastAsia="pl-PL"/>
          <w14:ligatures w14:val="none"/>
        </w:rPr>
        <w:t>2</w:t>
      </w:r>
      <w:r w:rsidR="00E7440C">
        <w:rPr>
          <w:rFonts w:ascii="Times New Roman" w:eastAsia="Times New Roman" w:hAnsi="Times New Roman" w:cs="Times New Roman"/>
          <w:b/>
          <w:kern w:val="0"/>
          <w:sz w:val="24"/>
          <w:szCs w:val="24"/>
          <w:lang w:eastAsia="pl-PL"/>
          <w14:ligatures w14:val="none"/>
        </w:rPr>
        <w:t>1</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ODSTĄPIENIE OD UMOWY</w:t>
      </w:r>
    </w:p>
    <w:p w14:paraId="72D1D7FC" w14:textId="77777777" w:rsidR="00FE06A7" w:rsidRPr="00047053" w:rsidRDefault="00FE06A7">
      <w:pPr>
        <w:numPr>
          <w:ilvl w:val="0"/>
          <w:numId w:val="3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Zamawiającemu przysługuje prawo odstąpienia od Umowy:</w:t>
      </w:r>
    </w:p>
    <w:p w14:paraId="7E433D5D"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przypadkach przewidzianych Prawem zamówień publicznych i w treści Umowy.</w:t>
      </w:r>
    </w:p>
    <w:p w14:paraId="749606B4"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razie wystąpienia istotnej zmiany okoliczności powodującej, że wykonanie umowy nie leży </w:t>
      </w:r>
      <w:r w:rsidRPr="00047053">
        <w:rPr>
          <w:rFonts w:ascii="Times New Roman" w:eastAsia="Times New Roman" w:hAnsi="Times New Roman" w:cs="Times New Roman"/>
          <w:kern w:val="0"/>
          <w:sz w:val="24"/>
          <w:szCs w:val="24"/>
          <w:lang w:eastAsia="pl-PL"/>
          <w14:ligatures w14:val="none"/>
        </w:rPr>
        <w:br/>
        <w:t xml:space="preserve">w interesie publicznym, czego nie można było przewidzieć w chwili zawarcia umowy; odstąpienie od umowy w tym wypadku może nastąpić w terminie 30 dni od powzięcia wiadomości o powyższych okolicznościach. W tym przypadku Wykonawca może żądać </w:t>
      </w:r>
      <w:r w:rsidRPr="00047053">
        <w:rPr>
          <w:rFonts w:ascii="Times New Roman" w:eastAsia="Times New Roman" w:hAnsi="Times New Roman" w:cs="Times New Roman"/>
          <w:kern w:val="0"/>
          <w:sz w:val="24"/>
          <w:szCs w:val="24"/>
          <w:lang w:eastAsia="pl-PL"/>
          <w14:ligatures w14:val="none"/>
        </w:rPr>
        <w:lastRenderedPageBreak/>
        <w:t xml:space="preserve">wyłącznie wynagrodzenia należnego z tytułu wykonania części umowy do dnia odstąpienia </w:t>
      </w:r>
      <w:r w:rsidRPr="00047053">
        <w:rPr>
          <w:rFonts w:ascii="Times New Roman" w:eastAsia="Times New Roman" w:hAnsi="Times New Roman" w:cs="Times New Roman"/>
          <w:kern w:val="0"/>
          <w:sz w:val="24"/>
          <w:szCs w:val="24"/>
          <w:lang w:eastAsia="pl-PL"/>
          <w14:ligatures w14:val="none"/>
        </w:rPr>
        <w:br/>
        <w:t>od realizacji Umowy,</w:t>
      </w:r>
    </w:p>
    <w:p w14:paraId="3A8C1337"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nie przedłoży wymaganego dowodu zawarcia umowy ubezpieczenia, </w:t>
      </w:r>
      <w:bookmarkStart w:id="24" w:name="_Hlk120609078"/>
    </w:p>
    <w:bookmarkEnd w:id="24"/>
    <w:p w14:paraId="2AC9E725"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bez uzasadnionych przyczyn nie rozpoczął prac projektowych, prace przerwał i ich nie kontynuuje lub w przypadku wstrzymania prac projektowych przez </w:t>
      </w:r>
      <w:r w:rsidRPr="00047053">
        <w:rPr>
          <w:rFonts w:ascii="Times New Roman" w:eastAsia="Times New Roman" w:hAnsi="Times New Roman" w:cs="Times New Roman"/>
          <w:spacing w:val="-4"/>
          <w:kern w:val="0"/>
          <w:sz w:val="24"/>
          <w:szCs w:val="24"/>
          <w:lang w:eastAsia="pl-PL"/>
          <w14:ligatures w14:val="none"/>
        </w:rPr>
        <w:t>Zamawiającego,</w:t>
      </w:r>
    </w:p>
    <w:p w14:paraId="1EB538D5"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nie wykonuje prac projektowych zgodnie z wymogami Zamawiającego </w:t>
      </w:r>
      <w:r w:rsidRPr="00047053">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spacing w:val="-4"/>
          <w:kern w:val="0"/>
          <w:sz w:val="24"/>
          <w:szCs w:val="24"/>
          <w:lang w:eastAsia="pl-PL"/>
          <w14:ligatures w14:val="none"/>
        </w:rPr>
        <w:t>lub nie reaguje na polecenia Przedstawiciela Zamawiającego, dotyczące wykonania poprawek</w:t>
      </w:r>
      <w:r w:rsidRPr="00047053">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br/>
        <w:t>w wyznaczonym mu przez Przedstawiciela Zamawiającego terminie,</w:t>
      </w:r>
    </w:p>
    <w:p w14:paraId="2951F44F"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wykonuje prace projektowe wadliwie lub w inny sposób i niezgodnie </w:t>
      </w:r>
      <w:r w:rsidRPr="00047053">
        <w:rPr>
          <w:rFonts w:ascii="Times New Roman" w:eastAsia="Times New Roman" w:hAnsi="Times New Roman" w:cs="Times New Roman"/>
          <w:kern w:val="0"/>
          <w:sz w:val="24"/>
          <w:szCs w:val="24"/>
          <w:lang w:eastAsia="pl-PL"/>
          <w14:ligatures w14:val="none"/>
        </w:rPr>
        <w:br/>
        <w:t>z Umową,</w:t>
      </w:r>
    </w:p>
    <w:p w14:paraId="481645A1" w14:textId="77777777" w:rsidR="00FE06A7" w:rsidRPr="00047053" w:rsidRDefault="00FE06A7">
      <w:pPr>
        <w:numPr>
          <w:ilvl w:val="0"/>
          <w:numId w:val="38"/>
        </w:numPr>
        <w:shd w:val="clear" w:color="auto" w:fill="FFFFFF"/>
        <w:tabs>
          <w:tab w:val="left" w:pos="851"/>
        </w:tabs>
        <w:spacing w:after="0" w:line="240" w:lineRule="auto"/>
        <w:ind w:left="786"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 naradach, spotkaniach i posiedzeniach Zespołu nie uczestniczy personel Wykonawcy wskazany </w:t>
      </w:r>
      <w:bookmarkStart w:id="25" w:name="_Hlk120704516"/>
      <w:r w:rsidRPr="00047053">
        <w:rPr>
          <w:rFonts w:ascii="Times New Roman" w:eastAsia="Times New Roman" w:hAnsi="Times New Roman" w:cs="Times New Roman"/>
          <w:kern w:val="0"/>
          <w:sz w:val="24"/>
          <w:szCs w:val="24"/>
          <w:lang w:eastAsia="pl-PL"/>
          <w14:ligatures w14:val="none"/>
        </w:rPr>
        <w:t>w Wykazie os</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b, skierowanych przez Wykonawc</w:t>
      </w:r>
      <w:r w:rsidRPr="00047053">
        <w:rPr>
          <w:rFonts w:ascii="Times New Roman" w:eastAsia="Times New Roman" w:hAnsi="Times New Roman" w:cs="Times New Roman" w:hint="eastAsia"/>
          <w:kern w:val="0"/>
          <w:sz w:val="24"/>
          <w:szCs w:val="24"/>
          <w:lang w:eastAsia="pl-PL"/>
          <w14:ligatures w14:val="none"/>
        </w:rPr>
        <w:t>ę</w:t>
      </w:r>
      <w:r w:rsidRPr="00047053">
        <w:rPr>
          <w:rFonts w:ascii="Times New Roman" w:eastAsia="Times New Roman" w:hAnsi="Times New Roman" w:cs="Times New Roman"/>
          <w:kern w:val="0"/>
          <w:sz w:val="24"/>
          <w:szCs w:val="24"/>
          <w:lang w:eastAsia="pl-PL"/>
          <w14:ligatures w14:val="none"/>
        </w:rPr>
        <w:t xml:space="preserve"> do realizacji zam</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 xml:space="preserve">wienia, stanowiącym </w:t>
      </w:r>
      <w:r w:rsidRPr="00212D9F">
        <w:rPr>
          <w:rFonts w:ascii="Times New Roman" w:eastAsia="Times New Roman" w:hAnsi="Times New Roman" w:cs="Times New Roman"/>
          <w:kern w:val="0"/>
          <w:sz w:val="24"/>
          <w:szCs w:val="24"/>
          <w:shd w:val="clear" w:color="auto" w:fill="FFFFFF"/>
          <w:lang w:eastAsia="pl-PL"/>
          <w14:ligatures w14:val="none"/>
        </w:rPr>
        <w:t>załącznik Nr 9 do Umowy</w:t>
      </w:r>
      <w:bookmarkEnd w:id="25"/>
      <w:r w:rsidRPr="00212D9F">
        <w:rPr>
          <w:rFonts w:ascii="Times New Roman" w:eastAsia="Times New Roman" w:hAnsi="Times New Roman" w:cs="Times New Roman"/>
          <w:kern w:val="0"/>
          <w:sz w:val="24"/>
          <w:szCs w:val="24"/>
          <w:shd w:val="clear" w:color="auto" w:fill="FFFFFF"/>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w:t>
      </w:r>
    </w:p>
    <w:p w14:paraId="1979FD8B"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Wykonawca powierzył wykonanie przedmiotu umowy innemu Wykonawcy bez pisemnej zgody Zamawiającego,</w:t>
      </w:r>
    </w:p>
    <w:p w14:paraId="78007EFB" w14:textId="77777777" w:rsidR="00FE06A7" w:rsidRPr="00047053" w:rsidRDefault="00FE06A7">
      <w:pPr>
        <w:numPr>
          <w:ilvl w:val="0"/>
          <w:numId w:val="3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Wykonawca realizuje prace projektowe personelem innym niż wymieniony w Wykazie os</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b, skierowanych przez Wykonawc</w:t>
      </w:r>
      <w:r w:rsidRPr="00047053">
        <w:rPr>
          <w:rFonts w:ascii="Times New Roman" w:eastAsia="Times New Roman" w:hAnsi="Times New Roman" w:cs="Times New Roman" w:hint="eastAsia"/>
          <w:kern w:val="0"/>
          <w:sz w:val="24"/>
          <w:szCs w:val="24"/>
          <w:lang w:eastAsia="pl-PL"/>
          <w14:ligatures w14:val="none"/>
        </w:rPr>
        <w:t>ę</w:t>
      </w:r>
      <w:r w:rsidRPr="00047053">
        <w:rPr>
          <w:rFonts w:ascii="Times New Roman" w:eastAsia="Times New Roman" w:hAnsi="Times New Roman" w:cs="Times New Roman"/>
          <w:kern w:val="0"/>
          <w:sz w:val="24"/>
          <w:szCs w:val="24"/>
          <w:lang w:eastAsia="pl-PL"/>
          <w14:ligatures w14:val="none"/>
        </w:rPr>
        <w:t xml:space="preserve"> do realizacji zam</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 xml:space="preserve">wienia, stanowiącym </w:t>
      </w:r>
      <w:r w:rsidRPr="00212D9F">
        <w:rPr>
          <w:rFonts w:ascii="Times New Roman" w:eastAsia="Times New Roman" w:hAnsi="Times New Roman" w:cs="Times New Roman"/>
          <w:kern w:val="0"/>
          <w:sz w:val="24"/>
          <w:szCs w:val="24"/>
          <w:shd w:val="clear" w:color="auto" w:fill="FFFFFF"/>
          <w:lang w:eastAsia="pl-PL"/>
          <w14:ligatures w14:val="none"/>
        </w:rPr>
        <w:t>załącznik Nr 9 do Umowy</w:t>
      </w:r>
      <w:r w:rsidRPr="00047053">
        <w:rPr>
          <w:rFonts w:ascii="Times New Roman" w:eastAsia="Times New Roman" w:hAnsi="Times New Roman" w:cs="Times New Roman"/>
          <w:kern w:val="0"/>
          <w:sz w:val="24"/>
          <w:szCs w:val="24"/>
          <w:lang w:eastAsia="pl-PL"/>
          <w14:ligatures w14:val="none"/>
        </w:rPr>
        <w:t>,</w:t>
      </w:r>
    </w:p>
    <w:p w14:paraId="461459F2" w14:textId="77777777" w:rsidR="00FE06A7" w:rsidRPr="00047053" w:rsidRDefault="00FE06A7">
      <w:pPr>
        <w:numPr>
          <w:ilvl w:val="0"/>
          <w:numId w:val="38"/>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Wykonawca nienależycie wykonuje swoje zobowiązania umowne, w ciągu 14 dni od powzięcia wiadomości,</w:t>
      </w:r>
    </w:p>
    <w:p w14:paraId="15CB6F02" w14:textId="77777777" w:rsidR="00FE06A7" w:rsidRPr="00047053" w:rsidRDefault="00FE06A7">
      <w:pPr>
        <w:numPr>
          <w:ilvl w:val="0"/>
          <w:numId w:val="38"/>
        </w:numPr>
        <w:shd w:val="clear" w:color="auto" w:fill="FFFFFF"/>
        <w:tabs>
          <w:tab w:val="left" w:pos="851"/>
        </w:tabs>
        <w:spacing w:after="0" w:line="240" w:lineRule="auto"/>
        <w:ind w:left="851" w:hanging="425"/>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sytuacji </w:t>
      </w:r>
      <w:r w:rsidRPr="00047053">
        <w:rPr>
          <w:rFonts w:ascii="Times New Roman" w:eastAsia="Times New Roman" w:hAnsi="Times New Roman" w:cs="Times New Roman"/>
          <w:color w:val="000000"/>
          <w:kern w:val="0"/>
          <w:sz w:val="24"/>
          <w:szCs w:val="24"/>
          <w:lang w:eastAsia="pl-PL"/>
          <w14:ligatures w14:val="none"/>
        </w:rPr>
        <w:t>wystąpienia przesłanek określonych w § 9 ust. 20 oraz § 10 ust 6 i 7 Umowy, w ciągu 14 dni od powzięcia wiadomości,</w:t>
      </w:r>
    </w:p>
    <w:p w14:paraId="62AED564" w14:textId="2E4FA8EA" w:rsidR="00084338" w:rsidRPr="00BE3AA9" w:rsidRDefault="00FE06A7">
      <w:pPr>
        <w:numPr>
          <w:ilvl w:val="0"/>
          <w:numId w:val="38"/>
        </w:numPr>
        <w:shd w:val="clear" w:color="auto" w:fill="FFFFFF"/>
        <w:tabs>
          <w:tab w:val="left" w:pos="851"/>
        </w:tabs>
        <w:spacing w:after="0" w:line="240" w:lineRule="auto"/>
        <w:ind w:left="851" w:hanging="425"/>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jeżeli Wykonawca narusza termin wykonania przedmiotu Umowy, albo nie daje gwarancji wykonania przedmiotu Umowy w terminie umownym.</w:t>
      </w:r>
    </w:p>
    <w:p w14:paraId="30F8973C" w14:textId="075D7BA4"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E7440C">
        <w:rPr>
          <w:rFonts w:ascii="Times New Roman" w:eastAsia="Times New Roman" w:hAnsi="Times New Roman" w:cs="Times New Roman"/>
          <w:b/>
          <w:bCs/>
          <w:kern w:val="0"/>
          <w:sz w:val="24"/>
          <w:szCs w:val="24"/>
          <w:lang w:eastAsia="pl-PL"/>
          <w14:ligatures w14:val="none"/>
        </w:rPr>
        <w:t>2</w:t>
      </w:r>
      <w:r w:rsidRPr="00047053">
        <w:rPr>
          <w:rFonts w:ascii="Times New Roman" w:eastAsia="Times New Roman" w:hAnsi="Times New Roman" w:cs="Times New Roman"/>
          <w:b/>
          <w:bCs/>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w:t>
      </w:r>
      <w:r w:rsidRPr="00047053">
        <w:rPr>
          <w:rFonts w:ascii="Times New Roman" w:eastAsia="Times New Roman" w:hAnsi="Times New Roman" w:cs="Times New Roman"/>
          <w:b/>
          <w:spacing w:val="-14"/>
          <w:kern w:val="0"/>
          <w:sz w:val="24"/>
          <w:szCs w:val="24"/>
          <w:lang w:eastAsia="pl-PL"/>
          <w14:ligatures w14:val="none"/>
        </w:rPr>
        <w:t xml:space="preserve">OBOWIĄZKI  WYKONAWCY  I  ZAMAWIAJĄCEGO  W  PRZYPADKU  ODSTĄPIENIA </w:t>
      </w:r>
      <w:r w:rsidRPr="00047053">
        <w:rPr>
          <w:rFonts w:ascii="Times New Roman" w:eastAsia="Times New Roman" w:hAnsi="Times New Roman" w:cs="Times New Roman"/>
          <w:b/>
          <w:spacing w:val="-14"/>
          <w:kern w:val="0"/>
          <w:sz w:val="24"/>
          <w:szCs w:val="24"/>
          <w:lang w:eastAsia="pl-PL"/>
          <w14:ligatures w14:val="none"/>
        </w:rPr>
        <w:br/>
        <w:t xml:space="preserve"> OD  UMOWY</w:t>
      </w:r>
    </w:p>
    <w:p w14:paraId="4BCE94F7" w14:textId="77777777" w:rsidR="00FE06A7" w:rsidRPr="00047053" w:rsidRDefault="00FE06A7">
      <w:pPr>
        <w:widowControl w:val="0"/>
        <w:numPr>
          <w:ilvl w:val="0"/>
          <w:numId w:val="9"/>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odstąpienia od Umowy przez jedną ze Stron, </w:t>
      </w:r>
      <w:r w:rsidRPr="00047053">
        <w:rPr>
          <w:rFonts w:ascii="Times New Roman" w:eastAsia="Times New Roman" w:hAnsi="Times New Roman" w:cs="Times New Roman"/>
          <w:spacing w:val="-4"/>
          <w:kern w:val="0"/>
          <w:sz w:val="24"/>
          <w:szCs w:val="24"/>
          <w:lang w:eastAsia="pl-PL"/>
          <w14:ligatures w14:val="none"/>
        </w:rPr>
        <w:t>Wykonawca ma obowiązek natychmiast wstrzymać realizację prac projektowych</w:t>
      </w:r>
      <w:r w:rsidRPr="00047053">
        <w:rPr>
          <w:rFonts w:ascii="Times New Roman" w:eastAsia="Times New Roman" w:hAnsi="Times New Roman" w:cs="Times New Roman"/>
          <w:kern w:val="0"/>
          <w:sz w:val="24"/>
          <w:szCs w:val="24"/>
          <w:lang w:eastAsia="pl-PL"/>
          <w14:ligatures w14:val="none"/>
        </w:rPr>
        <w:t>.</w:t>
      </w:r>
    </w:p>
    <w:p w14:paraId="4F359C19" w14:textId="77777777" w:rsidR="00FE06A7" w:rsidRPr="00047053" w:rsidRDefault="00FE06A7">
      <w:pPr>
        <w:widowControl w:val="0"/>
        <w:numPr>
          <w:ilvl w:val="0"/>
          <w:numId w:val="9"/>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odstąpienia od Umowy z przyczyn leżących po stronie Zamawiającego, w ciągu </w:t>
      </w:r>
      <w:r w:rsidRPr="00047053">
        <w:rPr>
          <w:rFonts w:ascii="Times New Roman" w:eastAsia="Times New Roman" w:hAnsi="Times New Roman" w:cs="Times New Roman"/>
          <w:kern w:val="0"/>
          <w:sz w:val="24"/>
          <w:szCs w:val="24"/>
          <w:lang w:eastAsia="pl-PL"/>
          <w14:ligatures w14:val="none"/>
        </w:rPr>
        <w:br/>
        <w:t xml:space="preserve">7 dni od dnia odstąpienia od Umowy Wykonawca zgłosi Zamawiającemu do odbioru przerwane prace projektowe wraz z inwentaryzacją tych prac według stanu na dzień odstąpienia od umowy, </w:t>
      </w:r>
      <w:r w:rsidRPr="00047053">
        <w:rPr>
          <w:rFonts w:ascii="Times New Roman" w:eastAsia="Times New Roman" w:hAnsi="Times New Roman" w:cs="Times New Roman"/>
          <w:kern w:val="0"/>
          <w:sz w:val="24"/>
          <w:szCs w:val="24"/>
          <w:lang w:eastAsia="pl-PL"/>
          <w14:ligatures w14:val="none"/>
        </w:rPr>
        <w:br/>
        <w:t>a Zamawiający dokona ich odbioru.</w:t>
      </w:r>
    </w:p>
    <w:p w14:paraId="56B25927" w14:textId="77777777" w:rsidR="00FE06A7" w:rsidRPr="00047053" w:rsidRDefault="00FE06A7">
      <w:pPr>
        <w:widowControl w:val="0"/>
        <w:numPr>
          <w:ilvl w:val="0"/>
          <w:numId w:val="9"/>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spacing w:val="-4"/>
          <w:kern w:val="0"/>
          <w:sz w:val="24"/>
          <w:szCs w:val="24"/>
          <w:lang w:eastAsia="pl-PL"/>
          <w14:ligatures w14:val="none"/>
        </w:rPr>
        <w:t>W przypadku odstąpienia od Umowy z przyczyn leżących po stronie Wykonawcy, Zamawiający</w:t>
      </w:r>
      <w:r w:rsidRPr="00047053">
        <w:rPr>
          <w:rFonts w:ascii="Times New Roman" w:eastAsia="Times New Roman" w:hAnsi="Times New Roman" w:cs="Times New Roman"/>
          <w:color w:val="000000"/>
          <w:kern w:val="0"/>
          <w:sz w:val="24"/>
          <w:szCs w:val="24"/>
          <w:lang w:eastAsia="pl-PL"/>
          <w14:ligatures w14:val="none"/>
        </w:rPr>
        <w:t xml:space="preserve"> według własnego wyboru w ciągu 7 dni od dnia odstąpienia od Umowy może zrezygnować z odbioru przedmiotu umowy albo z udziałem Zespołu zadecydować o odbiorze części lub całości przerwanych prac, żądając dostarczenia inwentaryzacji tych prac według stanu na dzień odstąpienia od Umowy.</w:t>
      </w:r>
    </w:p>
    <w:p w14:paraId="1313007E" w14:textId="77777777" w:rsidR="00FE06A7" w:rsidRPr="00047053" w:rsidRDefault="00FE06A7">
      <w:pPr>
        <w:widowControl w:val="0"/>
        <w:numPr>
          <w:ilvl w:val="0"/>
          <w:numId w:val="9"/>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Wycena przerwanych prac projektowych wykonanych do dnia odstąpienia, ustalona będzie w drodze negocjacji, z wykorzystaniem</w:t>
      </w:r>
      <w:r w:rsidRPr="00047053">
        <w:rPr>
          <w:rFonts w:ascii="Times New Roman" w:eastAsia="Times New Roman" w:hAnsi="Times New Roman" w:cs="Times New Roman"/>
          <w:spacing w:val="-4"/>
          <w:kern w:val="0"/>
          <w:sz w:val="20"/>
          <w:szCs w:val="20"/>
          <w:lang w:eastAsia="pl-PL"/>
          <w14:ligatures w14:val="none"/>
        </w:rPr>
        <w:t xml:space="preserve"> </w:t>
      </w:r>
      <w:r w:rsidRPr="00047053">
        <w:rPr>
          <w:rFonts w:ascii="Times New Roman" w:eastAsia="Times New Roman" w:hAnsi="Times New Roman" w:cs="Times New Roman"/>
          <w:spacing w:val="-4"/>
          <w:kern w:val="0"/>
          <w:sz w:val="24"/>
          <w:szCs w:val="24"/>
          <w:lang w:eastAsia="pl-PL"/>
          <w14:ligatures w14:val="none"/>
        </w:rPr>
        <w:t>Zestawienia określającego wartość poszczególnych etapów realizacyjnych, stanowiącym</w:t>
      </w:r>
      <w:r w:rsidRPr="00047053">
        <w:rPr>
          <w:rFonts w:ascii="Times New Roman" w:eastAsia="Times New Roman" w:hAnsi="Times New Roman" w:cs="Times New Roman"/>
          <w:color w:val="FF0000"/>
          <w:spacing w:val="-4"/>
          <w:kern w:val="0"/>
          <w:sz w:val="24"/>
          <w:szCs w:val="24"/>
          <w:lang w:eastAsia="pl-PL"/>
          <w14:ligatures w14:val="none"/>
        </w:rPr>
        <w:t xml:space="preserve"> </w:t>
      </w:r>
      <w:r w:rsidRPr="00212D9F">
        <w:rPr>
          <w:rFonts w:ascii="Times New Roman" w:eastAsia="Times New Roman" w:hAnsi="Times New Roman" w:cs="Times New Roman"/>
          <w:spacing w:val="-4"/>
          <w:kern w:val="0"/>
          <w:sz w:val="24"/>
          <w:szCs w:val="24"/>
          <w:shd w:val="clear" w:color="auto" w:fill="FFFFFF"/>
          <w:lang w:eastAsia="pl-PL"/>
          <w14:ligatures w14:val="none"/>
        </w:rPr>
        <w:t>załącznik Nr 10 do Umowy</w:t>
      </w:r>
      <w:r w:rsidRPr="00047053">
        <w:rPr>
          <w:rFonts w:ascii="Times New Roman" w:eastAsia="Times New Roman" w:hAnsi="Times New Roman" w:cs="Times New Roman"/>
          <w:spacing w:val="-4"/>
          <w:kern w:val="0"/>
          <w:sz w:val="24"/>
          <w:szCs w:val="24"/>
          <w:lang w:eastAsia="pl-PL"/>
          <w14:ligatures w14:val="none"/>
        </w:rPr>
        <w:t>, a w przypadku braku porozumienia, ostateczną ich wysokość ustali Zamawiający</w:t>
      </w:r>
      <w:r w:rsidRPr="00047053">
        <w:rPr>
          <w:rFonts w:ascii="Times New Roman" w:eastAsia="Times New Roman" w:hAnsi="Times New Roman" w:cs="Times New Roman"/>
          <w:kern w:val="0"/>
          <w:sz w:val="24"/>
          <w:szCs w:val="24"/>
          <w:lang w:eastAsia="pl-PL"/>
          <w14:ligatures w14:val="none"/>
        </w:rPr>
        <w:t>.</w:t>
      </w:r>
    </w:p>
    <w:p w14:paraId="5B0694A6" w14:textId="77777777" w:rsidR="00FE06A7" w:rsidRPr="00047053" w:rsidRDefault="00FE06A7">
      <w:pPr>
        <w:widowControl w:val="0"/>
        <w:numPr>
          <w:ilvl w:val="0"/>
          <w:numId w:val="9"/>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spacing w:val="-2"/>
          <w:kern w:val="0"/>
          <w:sz w:val="24"/>
          <w:szCs w:val="24"/>
          <w:lang w:eastAsia="pl-PL"/>
          <w14:ligatures w14:val="none"/>
        </w:rPr>
        <w:t>Podstawą do wystawienia przez Wykonawcę faktury określającej wynagrodzenie za przerwane</w:t>
      </w:r>
      <w:r w:rsidRPr="00047053">
        <w:rPr>
          <w:rFonts w:ascii="Times New Roman" w:eastAsia="Times New Roman" w:hAnsi="Times New Roman" w:cs="Times New Roman"/>
          <w:color w:val="000000"/>
          <w:kern w:val="0"/>
          <w:sz w:val="24"/>
          <w:szCs w:val="24"/>
          <w:lang w:eastAsia="pl-PL"/>
          <w14:ligatures w14:val="none"/>
        </w:rPr>
        <w:t xml:space="preserve"> prace będzie podpisany przez Strony Umowy protokół odbioru przerwanych prac.</w:t>
      </w:r>
    </w:p>
    <w:p w14:paraId="52BCACFF" w14:textId="285CF592" w:rsidR="00FE06A7" w:rsidRPr="00A6522D"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bookmarkStart w:id="26" w:name="_Hlk122430110"/>
      <w:r w:rsidRPr="00047053">
        <w:rPr>
          <w:rFonts w:ascii="Times New Roman" w:eastAsia="Times New Roman" w:hAnsi="Times New Roman" w:cs="Times New Roman"/>
          <w:b/>
          <w:bCs/>
          <w:kern w:val="0"/>
          <w:sz w:val="24"/>
          <w:szCs w:val="24"/>
          <w:lang w:eastAsia="pl-PL"/>
          <w14:ligatures w14:val="none"/>
        </w:rPr>
        <w:t>§2</w:t>
      </w:r>
      <w:r w:rsidR="00E7440C">
        <w:rPr>
          <w:rFonts w:ascii="Times New Roman" w:eastAsia="Times New Roman" w:hAnsi="Times New Roman" w:cs="Times New Roman"/>
          <w:b/>
          <w:bCs/>
          <w:kern w:val="0"/>
          <w:sz w:val="24"/>
          <w:szCs w:val="24"/>
          <w:lang w:eastAsia="pl-PL"/>
          <w14:ligatures w14:val="none"/>
        </w:rPr>
        <w:t>3</w:t>
      </w:r>
      <w:r w:rsidRPr="00047053">
        <w:rPr>
          <w:rFonts w:ascii="Times New Roman" w:eastAsia="Times New Roman" w:hAnsi="Times New Roman" w:cs="Times New Roman"/>
          <w:b/>
          <w:bCs/>
          <w:kern w:val="0"/>
          <w:sz w:val="24"/>
          <w:szCs w:val="24"/>
          <w:lang w:eastAsia="pl-PL"/>
          <w14:ligatures w14:val="none"/>
        </w:rPr>
        <w:t>.</w:t>
      </w:r>
      <w:r w:rsidRPr="00A6522D">
        <w:rPr>
          <w:rFonts w:ascii="Times New Roman" w:eastAsia="Times New Roman" w:hAnsi="Times New Roman" w:cs="Times New Roman"/>
          <w:b/>
          <w:bCs/>
          <w:kern w:val="0"/>
          <w:sz w:val="24"/>
          <w:szCs w:val="24"/>
          <w:lang w:eastAsia="pl-PL"/>
          <w14:ligatures w14:val="none"/>
        </w:rPr>
        <w:t xml:space="preserve"> ZMIANA UMOWY</w:t>
      </w:r>
    </w:p>
    <w:bookmarkEnd w:id="26"/>
    <w:p w14:paraId="2B45A43B" w14:textId="77777777" w:rsidR="00FE06A7" w:rsidRPr="00047053" w:rsidRDefault="00FE06A7">
      <w:pPr>
        <w:widowControl w:val="0"/>
        <w:numPr>
          <w:ilvl w:val="0"/>
          <w:numId w:val="39"/>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trybie art. 455 ust. 1 pkt 1 </w:t>
      </w:r>
      <w:proofErr w:type="spellStart"/>
      <w:r w:rsidRPr="00047053">
        <w:rPr>
          <w:rFonts w:ascii="Times New Roman" w:eastAsia="Times New Roman" w:hAnsi="Times New Roman" w:cs="Times New Roman"/>
          <w:kern w:val="0"/>
          <w:sz w:val="24"/>
          <w:szCs w:val="24"/>
          <w:lang w:eastAsia="pl-PL"/>
          <w14:ligatures w14:val="none"/>
        </w:rPr>
        <w:t>Pzp</w:t>
      </w:r>
      <w:proofErr w:type="spellEnd"/>
      <w:r w:rsidRPr="00047053">
        <w:rPr>
          <w:rFonts w:ascii="Times New Roman" w:eastAsia="Times New Roman" w:hAnsi="Times New Roman" w:cs="Times New Roman"/>
          <w:kern w:val="0"/>
          <w:sz w:val="24"/>
          <w:szCs w:val="24"/>
          <w:lang w:eastAsia="pl-PL"/>
          <w14:ligatures w14:val="none"/>
        </w:rPr>
        <w:t xml:space="preserve"> zmiany umowy bez przeprowadzenia nowego postępowania </w:t>
      </w:r>
      <w:r w:rsidRPr="00047053">
        <w:rPr>
          <w:rFonts w:ascii="Times New Roman" w:eastAsia="Times New Roman" w:hAnsi="Times New Roman" w:cs="Times New Roman"/>
          <w:kern w:val="0"/>
          <w:sz w:val="24"/>
          <w:szCs w:val="24"/>
          <w:lang w:eastAsia="pl-PL"/>
          <w14:ligatures w14:val="none"/>
        </w:rPr>
        <w:br/>
        <w:t>o udzielenie zamówienia, będą mogły nastąpić w oparciu o następujące okoliczności:</w:t>
      </w:r>
    </w:p>
    <w:p w14:paraId="665D0A00" w14:textId="77777777" w:rsidR="00FE06A7" w:rsidRPr="00047053" w:rsidRDefault="00FE06A7">
      <w:pPr>
        <w:numPr>
          <w:ilvl w:val="0"/>
          <w:numId w:val="40"/>
        </w:numPr>
        <w:shd w:val="clear" w:color="auto" w:fill="FFFFFF"/>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zmiana terminu wykonania przedmiotu niniejszej umowy, o którym mowa w § 3  ust. 1 niniejszej Umowy  będzie możliwa w sytuacjach, gdy: </w:t>
      </w:r>
    </w:p>
    <w:p w14:paraId="610BC445"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pomimo dołożenia należytej staranności i wystąpienia z odpowiednim wyprzedzeniem, Wykonawca nie uzyska uzgodnień, opinii, warunków technicznych lub decyzji pozwalających wykonać w terminie przedmiot niniejszej umowy, co nie wynika z winy Wykonawcy, co zostało wykazane i </w:t>
      </w:r>
      <w:r w:rsidRPr="00047053">
        <w:rPr>
          <w:rFonts w:ascii="Times New Roman" w:eastAsia="Times New Roman" w:hAnsi="Times New Roman" w:cs="Times New Roman"/>
          <w:kern w:val="0"/>
          <w:sz w:val="24"/>
          <w:szCs w:val="24"/>
          <w:lang w:val="x-none" w:eastAsia="pl-PL"/>
          <w14:ligatures w14:val="none"/>
        </w:rPr>
        <w:t>udokumentowan</w:t>
      </w:r>
      <w:r w:rsidRPr="00047053">
        <w:rPr>
          <w:rFonts w:ascii="Times New Roman" w:eastAsia="Times New Roman" w:hAnsi="Times New Roman" w:cs="Times New Roman"/>
          <w:kern w:val="0"/>
          <w:sz w:val="24"/>
          <w:szCs w:val="24"/>
          <w:lang w:eastAsia="pl-PL"/>
          <w14:ligatures w14:val="none"/>
        </w:rPr>
        <w:t xml:space="preserve">e przez Wykonawcę;  </w:t>
      </w:r>
    </w:p>
    <w:p w14:paraId="1B75734B"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nastąpi zmiana stanu prawnego lub powszechnie obowiązujących przepisów prawa, mająca wpływ na realizację przedmiotu niniejszej umowy;  </w:t>
      </w:r>
    </w:p>
    <w:p w14:paraId="03D4D120"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wystąpi konieczność: zmiany zakresu przedmiotu niniejszej umowy lub wykonania </w:t>
      </w:r>
      <w:r w:rsidRPr="00047053">
        <w:rPr>
          <w:rFonts w:ascii="Times New Roman" w:eastAsia="Times New Roman" w:hAnsi="Times New Roman" w:cs="Times New Roman"/>
          <w:kern w:val="0"/>
          <w:sz w:val="24"/>
          <w:szCs w:val="24"/>
          <w:lang w:eastAsia="pl-PL"/>
          <w14:ligatures w14:val="none"/>
        </w:rPr>
        <w:br/>
        <w:t xml:space="preserve">prac dodatkowych lub uwzględnienia wpływu innych przedsięwzięć, działań powiązanych </w:t>
      </w:r>
      <w:r w:rsidRPr="00047053">
        <w:rPr>
          <w:rFonts w:ascii="Times New Roman" w:eastAsia="Times New Roman" w:hAnsi="Times New Roman" w:cs="Times New Roman"/>
          <w:kern w:val="0"/>
          <w:sz w:val="24"/>
          <w:szCs w:val="24"/>
          <w:lang w:eastAsia="pl-PL"/>
          <w14:ligatures w14:val="none"/>
        </w:rPr>
        <w:br/>
        <w:t xml:space="preserve">z przedmiotem niniejszej umowy i procesem uzyskiwania prawa do dysponowania nieruchomością na cele budowlane; </w:t>
      </w:r>
    </w:p>
    <w:p w14:paraId="16677A0A"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wystąpi konieczności wykonania inwentaryzacji przyrodniczej w ściśle określonym terminie (zgodnie z wymogami służb środowiskowych), mające wpływ na realizację umowy;</w:t>
      </w:r>
    </w:p>
    <w:p w14:paraId="1AC19B11"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siły wyższej </w:t>
      </w:r>
      <w:r w:rsidRPr="00047053">
        <w:rPr>
          <w:rFonts w:ascii="Times New Roman" w:eastAsia="Times New Roman" w:hAnsi="Times New Roman" w:cs="Times New Roman"/>
          <w:kern w:val="0"/>
          <w:sz w:val="24"/>
          <w:szCs w:val="24"/>
          <w:lang w:val="x-none" w:eastAsia="pl-PL"/>
          <w14:ligatures w14:val="none"/>
        </w:rPr>
        <w:t>lub z powodu następstw siły wyższej</w:t>
      </w:r>
      <w:r w:rsidRPr="00047053">
        <w:rPr>
          <w:rFonts w:ascii="Times New Roman" w:eastAsia="Times New Roman" w:hAnsi="Times New Roman" w:cs="Times New Roman"/>
          <w:kern w:val="0"/>
          <w:sz w:val="24"/>
          <w:szCs w:val="24"/>
          <w:lang w:eastAsia="pl-PL"/>
          <w14:ligatures w14:val="none"/>
        </w:rPr>
        <w:t>;</w:t>
      </w:r>
    </w:p>
    <w:p w14:paraId="10668EF4"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konieczność wykonania usług dodatkowych lub uzupełniających, wpływających na termin wykonania usług objętych umową;</w:t>
      </w:r>
    </w:p>
    <w:p w14:paraId="4986EDD2"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warunków atmosferycznych, które nie pozwoliły na przygotowanie materiałów przedprojektowych (np. inwentaryzacji, pomiarów,  ugięć sprężystych nawierzchni, opracowań geodezyjnych, geotechnicznych i geologicznych);</w:t>
      </w:r>
    </w:p>
    <w:p w14:paraId="585E808E"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 projektowych w wyniku konsultacji prowadzonych z mieszkańcami i przedstawicielami Rad Osiedli;</w:t>
      </w:r>
    </w:p>
    <w:p w14:paraId="3C76BDAC"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wstrzymania przez Zamawiającego prac projektowych;</w:t>
      </w:r>
    </w:p>
    <w:p w14:paraId="32575384"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odmowy wydania przez organy administracji wymaganych decyzji, zezwoleń, uzgodnień, </w:t>
      </w:r>
      <w:r w:rsidRPr="00047053">
        <w:rPr>
          <w:rFonts w:ascii="Times New Roman" w:eastAsia="Times New Roman" w:hAnsi="Times New Roman" w:cs="Times New Roman"/>
          <w:kern w:val="0"/>
          <w:sz w:val="24"/>
          <w:szCs w:val="24"/>
          <w:lang w:eastAsia="pl-PL"/>
          <w14:ligatures w14:val="none"/>
        </w:rPr>
        <w:br/>
        <w:t>nie z winy Wykonawcy;</w:t>
      </w:r>
    </w:p>
    <w:p w14:paraId="5B2BB53C"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 w uzbrojeniu i naniesieniach terenu w stosunku do danych w zasobach geodezyjnych, mających wpływ na termin realizacji;</w:t>
      </w:r>
    </w:p>
    <w:p w14:paraId="36D4A72C" w14:textId="77777777" w:rsidR="00FE06A7" w:rsidRPr="00047053" w:rsidRDefault="00FE06A7">
      <w:pPr>
        <w:numPr>
          <w:ilvl w:val="2"/>
          <w:numId w:val="10"/>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innych przyczyn zewnętrznych niezależnych od Zamawiającego oraz Wykonawcy, skutkujących niemożliwością prowadzenia prac projektowych,</w:t>
      </w:r>
    </w:p>
    <w:p w14:paraId="7969FAA4" w14:textId="77777777" w:rsidR="00FE06A7" w:rsidRPr="00047053" w:rsidRDefault="00FE06A7">
      <w:pPr>
        <w:numPr>
          <w:ilvl w:val="0"/>
          <w:numId w:val="40"/>
        </w:numPr>
        <w:shd w:val="clear" w:color="auto" w:fill="FFFFFF"/>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zmiana wynagrodzenia umownego będzie możliwa w następujących przypadkach:</w:t>
      </w:r>
    </w:p>
    <w:p w14:paraId="2111B682" w14:textId="1DDCC0CB" w:rsidR="00FE06A7" w:rsidRPr="00084338" w:rsidRDefault="00B61B4D">
      <w:pPr>
        <w:numPr>
          <w:ilvl w:val="0"/>
          <w:numId w:val="47"/>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lang w:val="x-none"/>
        </w:rPr>
        <w:t>zmian</w:t>
      </w:r>
      <w:r w:rsidRPr="00B61B4D">
        <w:rPr>
          <w:rFonts w:ascii="Times New Roman" w:hAnsi="Times New Roman" w:cs="Times New Roman"/>
          <w:sz w:val="24"/>
          <w:szCs w:val="24"/>
        </w:rPr>
        <w:t>y</w:t>
      </w:r>
      <w:r w:rsidRPr="00B61B4D">
        <w:rPr>
          <w:rFonts w:ascii="Times New Roman" w:hAnsi="Times New Roman" w:cs="Times New Roman"/>
          <w:sz w:val="24"/>
          <w:szCs w:val="24"/>
          <w:lang w:val="x-none"/>
        </w:rPr>
        <w:t xml:space="preserve"> stawki </w:t>
      </w:r>
      <w:r w:rsidRPr="00B61B4D">
        <w:rPr>
          <w:rFonts w:ascii="Times New Roman" w:hAnsi="Times New Roman" w:cs="Times New Roman"/>
          <w:sz w:val="24"/>
          <w:szCs w:val="24"/>
        </w:rPr>
        <w:t>podatku od towarów i usług (VAT) oraz podatku akcyzowego. W takim przypadku wartość wynagrodzenia netto nie ulega zmianie, natomiast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785236F5" w14:textId="56CF8A6C" w:rsidR="00B61B4D" w:rsidRPr="00590E7D" w:rsidRDefault="00B41A58">
      <w:pPr>
        <w:pStyle w:val="Akapitzlist"/>
        <w:numPr>
          <w:ilvl w:val="0"/>
          <w:numId w:val="47"/>
        </w:numPr>
        <w:ind w:left="1134" w:right="13"/>
        <w:contextualSpacing/>
        <w:jc w:val="both"/>
        <w:rPr>
          <w:sz w:val="24"/>
          <w:szCs w:val="24"/>
        </w:rPr>
      </w:pPr>
      <w:r w:rsidRPr="00590E7D">
        <w:rPr>
          <w:sz w:val="24"/>
          <w:szCs w:val="24"/>
        </w:rPr>
        <w:t>wzrost minimalnego wynagrodzenia za pracę i minimalnej stawki godzinowej w 2024 roku</w:t>
      </w:r>
      <w:r w:rsidR="00DA4F58" w:rsidRPr="00590E7D">
        <w:rPr>
          <w:sz w:val="24"/>
          <w:szCs w:val="24"/>
        </w:rPr>
        <w:t xml:space="preserve"> powyżej prognoz i stawek aktualnych na dzień składania oferty.</w:t>
      </w:r>
      <w:r w:rsidR="004314DB">
        <w:rPr>
          <w:sz w:val="24"/>
          <w:szCs w:val="24"/>
        </w:rPr>
        <w:t xml:space="preserve"> </w:t>
      </w:r>
      <w:r w:rsidR="00B61B4D" w:rsidRPr="00590E7D">
        <w:rPr>
          <w:sz w:val="24"/>
          <w:szCs w:val="24"/>
        </w:rPr>
        <w:t xml:space="preserve">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w:t>
      </w:r>
      <w:r w:rsidR="00B61B4D" w:rsidRPr="00590E7D">
        <w:rPr>
          <w:sz w:val="24"/>
          <w:szCs w:val="24"/>
        </w:rPr>
        <w:lastRenderedPageBreak/>
        <w:t>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1592B1C8" w14:textId="3434A6D0" w:rsidR="00FE06A7" w:rsidRPr="00084338" w:rsidRDefault="00B61B4D">
      <w:pPr>
        <w:numPr>
          <w:ilvl w:val="0"/>
          <w:numId w:val="47"/>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rPr>
        <w:t>zmiany zasad podlegania ubezpieczeniom społecznym lub ubezpieczeniu zdrowotnemu lub wysokości stawki składki na ubezpieczenia społeczne lub ubezpieczenie zdrowotne. Zmiana ta będzie obejmować wyłącznie część wynagrodzenia należnego Wykonawcy, w odniesieniu do której nastąpiła zmiana wysokości kosztów wykonania Umowy przez Wykonawcę w 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3D73964B" w14:textId="77777777" w:rsidR="00B61B4D" w:rsidRPr="00B61B4D" w:rsidRDefault="00B61B4D">
      <w:pPr>
        <w:numPr>
          <w:ilvl w:val="0"/>
          <w:numId w:val="47"/>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rPr>
        <w:t>zmiany zasad gromadzenia i wysokości wpłat do pracowniczych planów kapitałowych, o których mowa w ustawie z dnia 4 października 2018 r. o pracowniczych planach kapitałowych.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w:t>
      </w:r>
    </w:p>
    <w:p w14:paraId="0E30C02F" w14:textId="1495AD0D" w:rsidR="00B61B4D" w:rsidRPr="00B61B4D" w:rsidRDefault="00B61B4D">
      <w:pPr>
        <w:pStyle w:val="Akapitzlist"/>
        <w:numPr>
          <w:ilvl w:val="0"/>
          <w:numId w:val="47"/>
        </w:numPr>
        <w:ind w:left="1134"/>
        <w:jc w:val="both"/>
        <w:rPr>
          <w:sz w:val="24"/>
          <w:szCs w:val="24"/>
          <w:lang w:val="x-none"/>
        </w:rPr>
      </w:pPr>
      <w:r w:rsidRPr="00B61B4D">
        <w:rPr>
          <w:sz w:val="24"/>
          <w:szCs w:val="24"/>
          <w:lang w:val="x-none"/>
        </w:rPr>
        <w:t>zmian w przepisach prawa powodujących konieczność skorygowania wykonanych elementów projektu</w:t>
      </w:r>
      <w:r w:rsidRPr="00B61B4D">
        <w:rPr>
          <w:sz w:val="24"/>
          <w:szCs w:val="24"/>
        </w:rPr>
        <w:t xml:space="preserve">. W takim przypadku </w:t>
      </w:r>
      <w:r w:rsidRPr="00B61B4D">
        <w:rPr>
          <w:sz w:val="24"/>
          <w:szCs w:val="24"/>
          <w:lang w:val="x-none"/>
        </w:rPr>
        <w:t xml:space="preserve">Strony ustalą protokolarnie </w:t>
      </w:r>
      <w:r w:rsidRPr="00B61B4D">
        <w:rPr>
          <w:sz w:val="24"/>
          <w:szCs w:val="24"/>
        </w:rPr>
        <w:t xml:space="preserve">zakres i </w:t>
      </w:r>
      <w:r w:rsidRPr="00B61B4D">
        <w:rPr>
          <w:sz w:val="24"/>
          <w:szCs w:val="24"/>
          <w:lang w:val="x-none"/>
        </w:rPr>
        <w:t xml:space="preserve">wartość </w:t>
      </w:r>
      <w:r w:rsidRPr="00B61B4D">
        <w:rPr>
          <w:sz w:val="24"/>
          <w:szCs w:val="24"/>
        </w:rPr>
        <w:t xml:space="preserve">tych </w:t>
      </w:r>
      <w:r w:rsidRPr="00B61B4D">
        <w:rPr>
          <w:spacing w:val="-4"/>
          <w:sz w:val="24"/>
          <w:szCs w:val="24"/>
        </w:rPr>
        <w:t>prac</w:t>
      </w:r>
      <w:r w:rsidRPr="00B61B4D">
        <w:rPr>
          <w:spacing w:val="-4"/>
          <w:sz w:val="24"/>
          <w:szCs w:val="24"/>
          <w:lang w:val="x-none"/>
        </w:rPr>
        <w:t>.</w:t>
      </w:r>
      <w:r w:rsidRPr="00B61B4D">
        <w:rPr>
          <w:spacing w:val="-4"/>
          <w:sz w:val="24"/>
          <w:szCs w:val="24"/>
        </w:rPr>
        <w:t xml:space="preserve"> Podstawą wyceny będą Środowiskowe Zasady Wycen Prac Projektowych obowiązujące</w:t>
      </w:r>
      <w:r w:rsidRPr="00B61B4D">
        <w:rPr>
          <w:sz w:val="24"/>
          <w:szCs w:val="24"/>
        </w:rPr>
        <w:t xml:space="preserve"> w dniu wyceny tego zakresu. Skorygowany zakres przedmiotu Umowy zostanie wprowadzony do Umowy na podstawie zatwierdzonego protokołu konieczności, a zmiana wynagrodzenia zostanie wprowadzona aneksem do Umowy,</w:t>
      </w:r>
    </w:p>
    <w:p w14:paraId="0097D6C7" w14:textId="56EBB8EE" w:rsidR="00B61B4D" w:rsidRPr="00B61B4D" w:rsidRDefault="00B61B4D">
      <w:pPr>
        <w:pStyle w:val="Akapitzlist"/>
        <w:numPr>
          <w:ilvl w:val="0"/>
          <w:numId w:val="47"/>
        </w:numPr>
        <w:ind w:left="1134"/>
        <w:jc w:val="both"/>
        <w:rPr>
          <w:sz w:val="24"/>
          <w:szCs w:val="24"/>
        </w:rPr>
      </w:pPr>
      <w:r w:rsidRPr="00B61B4D">
        <w:rPr>
          <w:sz w:val="24"/>
          <w:szCs w:val="24"/>
        </w:rPr>
        <w:lastRenderedPageBreak/>
        <w:t xml:space="preserve">konieczności wykonania przez Wykonawcę innych czynności i prac niż przewidziane przez Zamawiającego i zaoferowane przez Wykonawcę, których doświadczony, profesjonalny Wykonawca, nie mógł przewidzieć mimo zachowania należytej staranności, niezbędnych dla jego prawidłowego zakończenia. W takim przypadku </w:t>
      </w:r>
      <w:r w:rsidRPr="00B61B4D">
        <w:rPr>
          <w:sz w:val="24"/>
          <w:szCs w:val="24"/>
          <w:lang w:val="x-none"/>
        </w:rPr>
        <w:t xml:space="preserve">Strony ustalą protokolarnie wartość </w:t>
      </w:r>
      <w:r w:rsidRPr="00B61B4D">
        <w:rPr>
          <w:sz w:val="24"/>
          <w:szCs w:val="24"/>
        </w:rPr>
        <w:t>tych prac</w:t>
      </w:r>
      <w:r w:rsidRPr="00B61B4D">
        <w:rPr>
          <w:sz w:val="24"/>
          <w:szCs w:val="24"/>
          <w:lang w:val="x-none"/>
        </w:rPr>
        <w:t>.</w:t>
      </w:r>
      <w:r w:rsidRPr="00B61B4D">
        <w:rPr>
          <w:sz w:val="24"/>
          <w:szCs w:val="24"/>
        </w:rPr>
        <w:t xml:space="preserve"> Podstawą wyceny będą Środowiskowe Zasady Wycen Prac Projektowych, obowiązujące w dniu wyceny tego zakresu. Dodatkowy zakres zostanie wprowadzony do Umowy na podstawie zatwierdzonego protokołu konieczności, a zmiana wynagrodzenia zostanie wprowadzona aneksem do Umowy.</w:t>
      </w:r>
    </w:p>
    <w:p w14:paraId="3FF9D519" w14:textId="77777777" w:rsidR="00FE06A7" w:rsidRPr="00047053" w:rsidRDefault="00FE06A7">
      <w:pPr>
        <w:numPr>
          <w:ilvl w:val="0"/>
          <w:numId w:val="47"/>
        </w:numPr>
        <w:shd w:val="clear" w:color="auto" w:fill="FFFFFF"/>
        <w:spacing w:after="0" w:line="240" w:lineRule="auto"/>
        <w:ind w:left="113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zmiany umowy, o których mowa w § 25 ust. 2,</w:t>
      </w:r>
    </w:p>
    <w:p w14:paraId="6E710575" w14:textId="77777777" w:rsidR="00FE06A7" w:rsidRDefault="00FE06A7">
      <w:pPr>
        <w:numPr>
          <w:ilvl w:val="0"/>
          <w:numId w:val="47"/>
        </w:numPr>
        <w:shd w:val="clear" w:color="auto" w:fill="FFFFFF"/>
        <w:spacing w:after="0" w:line="240" w:lineRule="auto"/>
        <w:ind w:left="1134"/>
        <w:jc w:val="both"/>
        <w:rPr>
          <w:rFonts w:ascii="Times New Roman" w:eastAsia="Times New Roman" w:hAnsi="Times New Roman" w:cs="Times New Roman"/>
          <w:color w:val="000000"/>
          <w:kern w:val="0"/>
          <w:sz w:val="24"/>
          <w:szCs w:val="24"/>
          <w:lang w:eastAsia="pl-PL"/>
          <w14:ligatures w14:val="none"/>
        </w:rPr>
      </w:pPr>
      <w:bookmarkStart w:id="27" w:name="_Hlk122430325"/>
      <w:r w:rsidRPr="00047053">
        <w:rPr>
          <w:rFonts w:ascii="Times New Roman" w:eastAsia="Times New Roman" w:hAnsi="Times New Roman" w:cs="Times New Roman"/>
          <w:color w:val="000000"/>
          <w:kern w:val="0"/>
          <w:sz w:val="24"/>
          <w:szCs w:val="24"/>
          <w:lang w:eastAsia="pl-PL"/>
          <w14:ligatures w14:val="none"/>
        </w:rPr>
        <w:t>w przypadku zastosowania klauzul waloryzacyjnych o których mowa w § 5 Umowy,</w:t>
      </w:r>
    </w:p>
    <w:p w14:paraId="692AADE9" w14:textId="343371A3" w:rsidR="00B41A58" w:rsidRPr="00B41A58" w:rsidRDefault="00B41A58">
      <w:pPr>
        <w:numPr>
          <w:ilvl w:val="0"/>
          <w:numId w:val="47"/>
        </w:numPr>
        <w:shd w:val="clear" w:color="auto" w:fill="FFFFFF"/>
        <w:spacing w:after="0" w:line="240" w:lineRule="auto"/>
        <w:ind w:left="1134"/>
        <w:jc w:val="both"/>
        <w:rPr>
          <w:rFonts w:ascii="Times New Roman" w:eastAsia="Times New Roman" w:hAnsi="Times New Roman" w:cs="Times New Roman"/>
          <w:color w:val="000000"/>
          <w:kern w:val="0"/>
          <w:sz w:val="24"/>
          <w:szCs w:val="24"/>
          <w:lang w:eastAsia="pl-PL"/>
          <w14:ligatures w14:val="none"/>
        </w:rPr>
      </w:pPr>
      <w:r w:rsidRPr="00B41A58">
        <w:rPr>
          <w:rFonts w:ascii="Times New Roman" w:hAnsi="Times New Roman" w:cs="Times New Roman"/>
          <w:sz w:val="24"/>
          <w:szCs w:val="24"/>
        </w:rPr>
        <w:t xml:space="preserve">wykonania mniejszego zakresu prac niż określony w ofercie Wykonawcy, przy czym minimalna wartość świadczenia Stron nie może być mniejsza niż </w:t>
      </w:r>
      <w:r>
        <w:rPr>
          <w:rFonts w:ascii="Times New Roman" w:hAnsi="Times New Roman" w:cs="Times New Roman"/>
          <w:sz w:val="24"/>
          <w:szCs w:val="24"/>
        </w:rPr>
        <w:t>85</w:t>
      </w:r>
      <w:r w:rsidRPr="00B41A58">
        <w:rPr>
          <w:rFonts w:ascii="Times New Roman" w:hAnsi="Times New Roman" w:cs="Times New Roman"/>
          <w:sz w:val="24"/>
          <w:szCs w:val="24"/>
        </w:rPr>
        <w:t xml:space="preserve"> % wartości Umowy, </w:t>
      </w:r>
      <w:r w:rsidRPr="00B41A58">
        <w:rPr>
          <w:rFonts w:ascii="Times New Roman" w:hAnsi="Times New Roman" w:cs="Times New Roman"/>
          <w:color w:val="000000"/>
          <w:sz w:val="24"/>
          <w:szCs w:val="24"/>
          <w:lang w:val="x-none" w:eastAsia="zh-CN"/>
        </w:rPr>
        <w:t>mogące skutkować odpowiednią i proporcjonalną zmian</w:t>
      </w:r>
      <w:r w:rsidRPr="00B41A58">
        <w:rPr>
          <w:rFonts w:ascii="Times New Roman" w:hAnsi="Times New Roman" w:cs="Times New Roman"/>
          <w:color w:val="000000"/>
          <w:sz w:val="24"/>
          <w:szCs w:val="24"/>
          <w:lang w:eastAsia="zh-CN"/>
        </w:rPr>
        <w:t xml:space="preserve">ą </w:t>
      </w:r>
      <w:r w:rsidRPr="00B41A58">
        <w:rPr>
          <w:rFonts w:ascii="Times New Roman" w:hAnsi="Times New Roman" w:cs="Times New Roman"/>
          <w:color w:val="000000"/>
          <w:sz w:val="24"/>
          <w:szCs w:val="24"/>
          <w:lang w:val="x-none" w:eastAsia="zh-CN"/>
        </w:rPr>
        <w:t>wynagrodzenia Wykonawcy</w:t>
      </w:r>
    </w:p>
    <w:bookmarkEnd w:id="27"/>
    <w:p w14:paraId="5E7BB655" w14:textId="1383D878" w:rsidR="00FE06A7" w:rsidRPr="00047053" w:rsidRDefault="00FE06A7">
      <w:pPr>
        <w:numPr>
          <w:ilvl w:val="0"/>
          <w:numId w:val="40"/>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zmiany deklaracji Wykonawcy zawartej w oświadczeniu w zakresie wykonania zamówienia samodzielnie lub/i przy udziale Podwykonawców, na uzasadniony pisemny wniosek Wykonawcy zaakceptowany przez Zamawiającego;</w:t>
      </w:r>
    </w:p>
    <w:p w14:paraId="4B0EBC70" w14:textId="77777777" w:rsidR="00FE06A7" w:rsidRPr="00047053" w:rsidRDefault="00FE06A7">
      <w:pPr>
        <w:numPr>
          <w:ilvl w:val="0"/>
          <w:numId w:val="40"/>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zmiany podwykonawców, w tym podmiotów trzecich, na zasobach których Wykonawca opierał się wykazując spełnianie warunków udziału w postępowaniu pod warunkiem, że kolejny podwykonawca wykaże spełnianie warunków w zakresie nie mniejszym niż Zamawiający wymagał na etapie postępowania o zamówienie publiczne;</w:t>
      </w:r>
    </w:p>
    <w:p w14:paraId="0F5FE6AA" w14:textId="77777777" w:rsidR="00FE06A7" w:rsidRPr="00047053" w:rsidRDefault="00FE06A7">
      <w:pPr>
        <w:numPr>
          <w:ilvl w:val="0"/>
          <w:numId w:val="40"/>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zmiany osób, skierowanych przez Wykonawcę do realizacji zamówienia, o których mowa w § 11 Umowy, pod warunkiem, że zaproponowana przez Wykonawcę, na dane stanowisko, osoba wykaże spełnianie warunków w zakresie nie mniejszym niż Zamawiający określił na etapie postępowania o zamówienie publiczne;</w:t>
      </w:r>
    </w:p>
    <w:p w14:paraId="6D20B04B" w14:textId="77777777" w:rsidR="00FE06A7" w:rsidRPr="00047053" w:rsidRDefault="00FE06A7">
      <w:pPr>
        <w:numPr>
          <w:ilvl w:val="0"/>
          <w:numId w:val="40"/>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zmiany Umowy będą mogły nastąpić również, w przypadku zaistnienia omyłki pisarskiej </w:t>
      </w:r>
      <w:r w:rsidRPr="00047053">
        <w:rPr>
          <w:rFonts w:ascii="Times New Roman" w:eastAsia="Times New Roman" w:hAnsi="Times New Roman" w:cs="Times New Roman"/>
          <w:kern w:val="0"/>
          <w:sz w:val="24"/>
          <w:szCs w:val="24"/>
          <w:lang w:eastAsia="pl-PL"/>
          <w14:ligatures w14:val="none"/>
        </w:rPr>
        <w:br/>
        <w:t>lub rachunkowej, a także zmiany powszechnie obowiązujących przepisów prawa w zakresie mającym wpływ na realizację przedmiotu Umowy.</w:t>
      </w:r>
    </w:p>
    <w:p w14:paraId="285E76F3" w14:textId="53CB5739" w:rsidR="00FE06A7" w:rsidRPr="009B26CB" w:rsidRDefault="00FE06A7">
      <w:pPr>
        <w:pStyle w:val="Akapitzlist"/>
        <w:widowControl w:val="0"/>
        <w:numPr>
          <w:ilvl w:val="0"/>
          <w:numId w:val="10"/>
        </w:numPr>
        <w:shd w:val="clear" w:color="auto" w:fill="FFFFFF"/>
        <w:jc w:val="both"/>
        <w:rPr>
          <w:sz w:val="24"/>
          <w:szCs w:val="24"/>
        </w:rPr>
      </w:pPr>
      <w:r w:rsidRPr="009B26CB">
        <w:rPr>
          <w:sz w:val="24"/>
          <w:szCs w:val="24"/>
        </w:rPr>
        <w:t xml:space="preserve">Zamawiający dopuszcza zmiany Umowy bez przeprowadzenia nowego postępowania o udzielenie zamówienia, w przypadkach określonych w art. 455 ust. 1 pkt 2-4 oraz ust. 2 </w:t>
      </w:r>
      <w:proofErr w:type="spellStart"/>
      <w:r w:rsidRPr="009B26CB">
        <w:rPr>
          <w:sz w:val="24"/>
          <w:szCs w:val="24"/>
        </w:rPr>
        <w:t>Pzp</w:t>
      </w:r>
      <w:proofErr w:type="spellEnd"/>
      <w:r w:rsidRPr="009B26CB">
        <w:rPr>
          <w:sz w:val="24"/>
          <w:szCs w:val="24"/>
        </w:rPr>
        <w:t>, o ile zaistniały opisane w nich okoliczności.</w:t>
      </w:r>
    </w:p>
    <w:p w14:paraId="1B0202D2" w14:textId="0B546BB7" w:rsidR="00DA4F58" w:rsidRPr="00DA4F58" w:rsidRDefault="009B26CB" w:rsidP="009B26CB">
      <w:pPr>
        <w:widowControl w:val="0"/>
        <w:shd w:val="clear" w:color="auto" w:fill="FFFFFF"/>
        <w:spacing w:after="0" w:line="240" w:lineRule="auto"/>
        <w:ind w:left="360"/>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3. </w:t>
      </w:r>
      <w:r w:rsidR="00DA4F58" w:rsidRPr="00DA4F58">
        <w:rPr>
          <w:rFonts w:ascii="Times New Roman" w:eastAsia="Times New Roman" w:hAnsi="Times New Roman" w:cs="Times New Roman"/>
          <w:kern w:val="0"/>
          <w:sz w:val="24"/>
          <w:szCs w:val="24"/>
          <w:lang w:eastAsia="pl-PL"/>
          <w14:ligatures w14:val="none"/>
        </w:rPr>
        <w:t xml:space="preserve">Zakazane są istotne zmiany zawartej umowy w rozumieniu art. 454 ust. 2 </w:t>
      </w:r>
      <w:proofErr w:type="spellStart"/>
      <w:r w:rsidR="00DA4F58" w:rsidRPr="00DA4F58">
        <w:rPr>
          <w:rFonts w:ascii="Times New Roman" w:eastAsia="Times New Roman" w:hAnsi="Times New Roman" w:cs="Times New Roman"/>
          <w:kern w:val="0"/>
          <w:sz w:val="24"/>
          <w:szCs w:val="24"/>
          <w:lang w:eastAsia="pl-PL"/>
          <w14:ligatures w14:val="none"/>
        </w:rPr>
        <w:t>Pzp</w:t>
      </w:r>
      <w:proofErr w:type="spellEnd"/>
      <w:r w:rsidR="00DA4F58" w:rsidRPr="00DA4F58">
        <w:rPr>
          <w:rFonts w:ascii="Times New Roman" w:eastAsia="Times New Roman" w:hAnsi="Times New Roman" w:cs="Times New Roman"/>
          <w:kern w:val="0"/>
          <w:sz w:val="24"/>
          <w:szCs w:val="24"/>
          <w:lang w:eastAsia="pl-PL"/>
          <w14:ligatures w14:val="none"/>
        </w:rPr>
        <w:t>. Zmiany Umowy nie mogą prowadzić do zmiany charakteru Umowy.</w:t>
      </w:r>
    </w:p>
    <w:p w14:paraId="3732F966" w14:textId="77777777" w:rsidR="00DA4F58" w:rsidRPr="00DA4F58" w:rsidRDefault="00DA4F58">
      <w:pPr>
        <w:widowControl w:val="0"/>
        <w:numPr>
          <w:ilvl w:val="0"/>
          <w:numId w:val="1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DA4F58">
        <w:rPr>
          <w:rFonts w:ascii="Times New Roman" w:eastAsia="Times New Roman" w:hAnsi="Times New Roman" w:cs="Times New Roman"/>
          <w:kern w:val="0"/>
          <w:sz w:val="24"/>
          <w:szCs w:val="24"/>
          <w:lang w:eastAsia="pl-PL"/>
          <w14:ligatures w14:val="none"/>
        </w:rPr>
        <w:t xml:space="preserve">Wszelkie zmiany i uzupełnienia Umowy, wymagają formy pisemnej, pod rygorem nieważności </w:t>
      </w:r>
    </w:p>
    <w:p w14:paraId="39967FFE" w14:textId="77777777" w:rsidR="00DA4F58" w:rsidRPr="00DA4F58" w:rsidRDefault="00DA4F58">
      <w:pPr>
        <w:widowControl w:val="0"/>
        <w:numPr>
          <w:ilvl w:val="0"/>
          <w:numId w:val="1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DA4F58">
        <w:rPr>
          <w:rFonts w:ascii="Times New Roman" w:eastAsia="Times New Roman" w:hAnsi="Times New Roman" w:cs="Times New Roman"/>
          <w:kern w:val="0"/>
          <w:sz w:val="24"/>
          <w:szCs w:val="24"/>
          <w:lang w:eastAsia="pl-PL"/>
          <w14:ligatures w14:val="none"/>
        </w:rPr>
        <w:t>i muszą być dokonane przez upoważnionych przedstawicieli obu Stron.</w:t>
      </w:r>
    </w:p>
    <w:p w14:paraId="5DB9071E" w14:textId="77777777" w:rsidR="00DA4F58" w:rsidRPr="00DA4F58" w:rsidRDefault="00DA4F58">
      <w:pPr>
        <w:widowControl w:val="0"/>
        <w:numPr>
          <w:ilvl w:val="0"/>
          <w:numId w:val="1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DA4F58">
        <w:rPr>
          <w:rFonts w:ascii="Times New Roman" w:eastAsia="Times New Roman" w:hAnsi="Times New Roman" w:cs="Times New Roman"/>
          <w:kern w:val="0"/>
          <w:sz w:val="24"/>
          <w:szCs w:val="24"/>
          <w:lang w:eastAsia="pl-PL"/>
          <w14:ligatures w14:val="none"/>
        </w:rPr>
        <w:t xml:space="preserve">Zmiany do Umowy może inicjować zarówno Zamawiający jak i Wykonawca. Wykonawca o zmiany Umowy wystąpi do Zamawiającego, składając pisemny wniosek, zawierający w szczególności: </w:t>
      </w:r>
    </w:p>
    <w:p w14:paraId="1E52ED8E" w14:textId="77777777" w:rsidR="00DA4F58" w:rsidRPr="00DA4F58" w:rsidRDefault="00DA4F58" w:rsidP="009B26CB">
      <w:pPr>
        <w:widowControl w:val="0"/>
        <w:shd w:val="clear" w:color="auto" w:fill="FFFFFF"/>
        <w:spacing w:after="0" w:line="240" w:lineRule="auto"/>
        <w:ind w:left="720"/>
        <w:jc w:val="both"/>
        <w:rPr>
          <w:rFonts w:ascii="Times New Roman" w:eastAsia="Times New Roman" w:hAnsi="Times New Roman" w:cs="Times New Roman"/>
          <w:kern w:val="0"/>
          <w:sz w:val="24"/>
          <w:szCs w:val="24"/>
          <w:lang w:eastAsia="pl-PL"/>
          <w14:ligatures w14:val="none"/>
        </w:rPr>
      </w:pPr>
    </w:p>
    <w:p w14:paraId="6E702A63" w14:textId="3C4B1409" w:rsidR="00DA4F58" w:rsidRPr="00590E7D" w:rsidRDefault="00DA4F58">
      <w:pPr>
        <w:pStyle w:val="Akapitzlist"/>
        <w:widowControl w:val="0"/>
        <w:numPr>
          <w:ilvl w:val="0"/>
          <w:numId w:val="50"/>
        </w:numPr>
        <w:shd w:val="clear" w:color="auto" w:fill="FFFFFF"/>
        <w:jc w:val="both"/>
        <w:rPr>
          <w:sz w:val="24"/>
          <w:szCs w:val="24"/>
        </w:rPr>
      </w:pPr>
      <w:r w:rsidRPr="00590E7D">
        <w:rPr>
          <w:sz w:val="24"/>
          <w:szCs w:val="24"/>
        </w:rPr>
        <w:t xml:space="preserve">opis propozycji zmiany; </w:t>
      </w:r>
    </w:p>
    <w:p w14:paraId="601714F2" w14:textId="77777777" w:rsidR="00DA4F58" w:rsidRPr="00590E7D" w:rsidRDefault="00DA4F58">
      <w:pPr>
        <w:pStyle w:val="Akapitzlist"/>
        <w:widowControl w:val="0"/>
        <w:numPr>
          <w:ilvl w:val="0"/>
          <w:numId w:val="50"/>
        </w:numPr>
        <w:shd w:val="clear" w:color="auto" w:fill="FFFFFF"/>
        <w:jc w:val="both"/>
        <w:rPr>
          <w:sz w:val="24"/>
          <w:szCs w:val="24"/>
        </w:rPr>
      </w:pPr>
      <w:r w:rsidRPr="00590E7D">
        <w:rPr>
          <w:sz w:val="24"/>
          <w:szCs w:val="24"/>
        </w:rPr>
        <w:t xml:space="preserve">uzasadnienie zmiany; </w:t>
      </w:r>
    </w:p>
    <w:p w14:paraId="708B60DA" w14:textId="77777777" w:rsidR="00DA4F58" w:rsidRPr="00590E7D" w:rsidRDefault="00DA4F58">
      <w:pPr>
        <w:pStyle w:val="Akapitzlist"/>
        <w:widowControl w:val="0"/>
        <w:numPr>
          <w:ilvl w:val="0"/>
          <w:numId w:val="50"/>
        </w:numPr>
        <w:shd w:val="clear" w:color="auto" w:fill="FFFFFF"/>
        <w:jc w:val="both"/>
        <w:rPr>
          <w:sz w:val="24"/>
          <w:szCs w:val="24"/>
        </w:rPr>
      </w:pPr>
      <w:r w:rsidRPr="00590E7D">
        <w:rPr>
          <w:sz w:val="24"/>
          <w:szCs w:val="24"/>
        </w:rPr>
        <w:t>opis wpływu zmiany na wynagrodzenie Wykonawcy i termin wykonania umowy.</w:t>
      </w:r>
    </w:p>
    <w:p w14:paraId="0967BECB" w14:textId="77777777" w:rsidR="00DA4F58" w:rsidRPr="00047053" w:rsidRDefault="00DA4F58" w:rsidP="009B26CB">
      <w:pPr>
        <w:widowControl w:val="0"/>
        <w:shd w:val="clear" w:color="auto" w:fill="FFFFFF"/>
        <w:spacing w:after="0" w:line="240" w:lineRule="auto"/>
        <w:ind w:left="284"/>
        <w:jc w:val="both"/>
        <w:rPr>
          <w:rFonts w:ascii="Times New Roman" w:eastAsia="Times New Roman" w:hAnsi="Times New Roman" w:cs="Times New Roman"/>
          <w:kern w:val="0"/>
          <w:sz w:val="24"/>
          <w:szCs w:val="24"/>
          <w:lang w:eastAsia="pl-PL"/>
          <w14:ligatures w14:val="none"/>
        </w:rPr>
      </w:pPr>
    </w:p>
    <w:p w14:paraId="41277ACF" w14:textId="04C84C22" w:rsidR="00FE06A7" w:rsidRPr="0004705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6. </w:t>
      </w:r>
      <w:r w:rsidR="00FE06A7" w:rsidRPr="00047053">
        <w:rPr>
          <w:rFonts w:ascii="Times New Roman" w:eastAsia="Times New Roman" w:hAnsi="Times New Roman" w:cs="Times New Roman"/>
          <w:kern w:val="0"/>
          <w:sz w:val="24"/>
          <w:szCs w:val="24"/>
          <w:lang w:eastAsia="pl-PL"/>
          <w14:ligatures w14:val="none"/>
        </w:rPr>
        <w:t xml:space="preserve">Wszelkie zmiany i uzupełnienia Umowy, wymagają formy pisemnej, pod rygorem nieważności </w:t>
      </w:r>
      <w:r w:rsidR="00FE06A7" w:rsidRPr="00047053">
        <w:rPr>
          <w:rFonts w:ascii="Times New Roman" w:eastAsia="Times New Roman" w:hAnsi="Times New Roman" w:cs="Times New Roman"/>
          <w:kern w:val="0"/>
          <w:sz w:val="24"/>
          <w:szCs w:val="24"/>
          <w:lang w:eastAsia="pl-PL"/>
          <w14:ligatures w14:val="none"/>
        </w:rPr>
        <w:br/>
        <w:t>i muszą być dokonane przez upoważnionych przedstawicieli obu Stron.</w:t>
      </w:r>
      <w:r>
        <w:rPr>
          <w:rFonts w:ascii="Times New Roman" w:eastAsia="Times New Roman" w:hAnsi="Times New Roman" w:cs="Times New Roman"/>
          <w:kern w:val="0"/>
          <w:sz w:val="24"/>
          <w:szCs w:val="24"/>
          <w:lang w:eastAsia="pl-PL"/>
          <w14:ligatures w14:val="none"/>
        </w:rPr>
        <w:t xml:space="preserve">7. </w:t>
      </w:r>
      <w:r w:rsidR="00FE06A7" w:rsidRPr="00047053">
        <w:rPr>
          <w:rFonts w:ascii="Times New Roman" w:eastAsia="Times New Roman" w:hAnsi="Times New Roman" w:cs="Times New Roman"/>
          <w:kern w:val="0"/>
          <w:sz w:val="24"/>
          <w:szCs w:val="24"/>
          <w:lang w:eastAsia="pl-PL"/>
          <w14:ligatures w14:val="none"/>
        </w:rPr>
        <w:t>Postanowienia umowne zmieniane z naruszeniem Umowy są nieważne. Na miejsce nieważnych postanowień Umowy wchodzą postanowienia umowne w pierwotnym brzmieniu.</w:t>
      </w:r>
    </w:p>
    <w:p w14:paraId="229F3337" w14:textId="5D6BBED8" w:rsidR="00FE06A7" w:rsidRPr="0004705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8. </w:t>
      </w:r>
      <w:r w:rsidR="00FE06A7" w:rsidRPr="00047053">
        <w:rPr>
          <w:rFonts w:ascii="Times New Roman" w:eastAsia="Times New Roman" w:hAnsi="Times New Roman" w:cs="Times New Roman"/>
          <w:kern w:val="0"/>
          <w:sz w:val="24"/>
          <w:szCs w:val="24"/>
          <w:lang w:eastAsia="pl-PL"/>
          <w14:ligatures w14:val="none"/>
        </w:rPr>
        <w:t xml:space="preserve">Zmiana oznaczenia Stron Umowy, danych niezbędnych do wystawienia faktury oraz adresu korespondencyjnego wynikające ze zmian organizacyjnych, zmiana numerów telefonów i faksów </w:t>
      </w:r>
      <w:r w:rsidR="00FE06A7" w:rsidRPr="00047053">
        <w:rPr>
          <w:rFonts w:ascii="Times New Roman" w:eastAsia="Times New Roman" w:hAnsi="Times New Roman" w:cs="Times New Roman"/>
          <w:kern w:val="0"/>
          <w:sz w:val="24"/>
          <w:szCs w:val="24"/>
          <w:lang w:eastAsia="pl-PL"/>
          <w14:ligatures w14:val="none"/>
        </w:rPr>
        <w:br/>
        <w:t xml:space="preserve">lub adresów poczty elektronicznej, a także zmiana osób upoważnionych do reprezentowania Stron </w:t>
      </w:r>
      <w:r w:rsidR="00FE06A7" w:rsidRPr="00047053">
        <w:rPr>
          <w:rFonts w:ascii="Times New Roman" w:eastAsia="Times New Roman" w:hAnsi="Times New Roman" w:cs="Times New Roman"/>
          <w:kern w:val="0"/>
          <w:sz w:val="24"/>
          <w:szCs w:val="24"/>
          <w:lang w:eastAsia="pl-PL"/>
          <w14:ligatures w14:val="none"/>
        </w:rPr>
        <w:br/>
        <w:t>lub odbioru przedmiotu Umowy - nie stanowią zmiany Umowy i wymagają tylko pisemnego powiadomienia drugiej Strony.</w:t>
      </w:r>
    </w:p>
    <w:p w14:paraId="507C7A8E" w14:textId="54E0F357" w:rsidR="00FE06A7" w:rsidRPr="0004705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9. </w:t>
      </w:r>
      <w:r w:rsidR="00FE06A7" w:rsidRPr="00047053">
        <w:rPr>
          <w:rFonts w:ascii="Times New Roman" w:eastAsia="Times New Roman" w:hAnsi="Times New Roman" w:cs="Times New Roman"/>
          <w:kern w:val="0"/>
          <w:sz w:val="24"/>
          <w:szCs w:val="24"/>
          <w:lang w:eastAsia="pl-PL"/>
          <w14:ligatures w14:val="none"/>
        </w:rPr>
        <w:t>Wszelkie zmiany i uzupełnienia umowy wymagają akceptacji obu stron i formy pisemnego aneksu, pod rygorem nieważności.</w:t>
      </w:r>
    </w:p>
    <w:p w14:paraId="52766E8E" w14:textId="1390CF2C" w:rsidR="00FE06A7" w:rsidRPr="00047053" w:rsidRDefault="009B26CB" w:rsidP="009B26CB">
      <w:pPr>
        <w:widowControl w:val="0"/>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10. </w:t>
      </w:r>
      <w:r w:rsidR="00FE06A7" w:rsidRPr="00047053">
        <w:rPr>
          <w:rFonts w:ascii="Times New Roman" w:eastAsia="Times New Roman" w:hAnsi="Times New Roman" w:cs="Times New Roman"/>
          <w:kern w:val="0"/>
          <w:sz w:val="24"/>
          <w:szCs w:val="24"/>
          <w:lang w:eastAsia="pl-PL"/>
          <w14:ligatures w14:val="none"/>
        </w:rPr>
        <w:t xml:space="preserve">Zmiany przewidziane w Umowie mogą być inicjowane każdą ze Stron.  </w:t>
      </w:r>
    </w:p>
    <w:p w14:paraId="477EC390" w14:textId="68E35A30" w:rsidR="00FE06A7" w:rsidRPr="00047053"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E7440C">
        <w:rPr>
          <w:rFonts w:ascii="Times New Roman" w:eastAsia="Times New Roman" w:hAnsi="Times New Roman" w:cs="Times New Roman"/>
          <w:b/>
          <w:bCs/>
          <w:kern w:val="0"/>
          <w:sz w:val="24"/>
          <w:szCs w:val="24"/>
          <w:lang w:eastAsia="pl-PL"/>
          <w14:ligatures w14:val="none"/>
        </w:rPr>
        <w:t>4</w:t>
      </w:r>
      <w:r w:rsidRPr="00047053">
        <w:rPr>
          <w:rFonts w:ascii="Times New Roman" w:eastAsia="Times New Roman" w:hAnsi="Times New Roman" w:cs="Times New Roman"/>
          <w:b/>
          <w:bCs/>
          <w:kern w:val="0"/>
          <w:sz w:val="24"/>
          <w:szCs w:val="24"/>
          <w:lang w:eastAsia="pl-PL"/>
          <w14:ligatures w14:val="none"/>
        </w:rPr>
        <w:t xml:space="preserve">. KORESPONDENCJA I WZORY FORMULARZY </w:t>
      </w:r>
    </w:p>
    <w:p w14:paraId="6521478C" w14:textId="77777777" w:rsidR="00FE06A7" w:rsidRPr="00047053" w:rsidRDefault="00FE06A7">
      <w:pPr>
        <w:widowControl w:val="0"/>
        <w:numPr>
          <w:ilvl w:val="0"/>
          <w:numId w:val="41"/>
        </w:numPr>
        <w:shd w:val="clear" w:color="auto" w:fill="FFFFFF"/>
        <w:tabs>
          <w:tab w:val="left"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Korespondencja pomiędzy Zamawiającym, a Wykonawcą sporządzana będzie w formie pisemnej </w:t>
      </w:r>
      <w:r w:rsidRPr="00047053">
        <w:rPr>
          <w:rFonts w:ascii="Times New Roman" w:eastAsia="Times New Roman" w:hAnsi="Times New Roman" w:cs="Times New Roman"/>
          <w:kern w:val="0"/>
          <w:sz w:val="24"/>
          <w:szCs w:val="24"/>
          <w:lang w:eastAsia="pl-PL"/>
          <w14:ligatures w14:val="none"/>
        </w:rPr>
        <w:br/>
        <w:t>lub z wykorzystaniem poczty elektronicznej w języku polskim. Zmiana adresów nie wymaga zmiany Umowy, a jedynie pisemnego powiadomienia.</w:t>
      </w:r>
    </w:p>
    <w:p w14:paraId="70E7DFFE" w14:textId="77777777" w:rsidR="00FE06A7" w:rsidRPr="00047053" w:rsidRDefault="00FE06A7" w:rsidP="00A6522D">
      <w:pPr>
        <w:widowControl w:val="0"/>
        <w:shd w:val="clear" w:color="auto" w:fill="FFFFFF"/>
        <w:tabs>
          <w:tab w:val="left" w:pos="284"/>
        </w:tabs>
        <w:spacing w:before="160" w:after="0" w:line="240" w:lineRule="auto"/>
        <w:ind w:left="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Adresy Zamawiającego</w:t>
      </w:r>
    </w:p>
    <w:tbl>
      <w:tblPr>
        <w:tblW w:w="0" w:type="auto"/>
        <w:tblInd w:w="324" w:type="dxa"/>
        <w:tblLayout w:type="fixed"/>
        <w:tblCellMar>
          <w:left w:w="40" w:type="dxa"/>
          <w:right w:w="40" w:type="dxa"/>
        </w:tblCellMar>
        <w:tblLook w:val="0000" w:firstRow="0" w:lastRow="0" w:firstColumn="0" w:lastColumn="0" w:noHBand="0" w:noVBand="0"/>
      </w:tblPr>
      <w:tblGrid>
        <w:gridCol w:w="1701"/>
        <w:gridCol w:w="6586"/>
      </w:tblGrid>
      <w:tr w:rsidR="00FE06A7" w:rsidRPr="00047053" w14:paraId="697BE37B"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47CB605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Nazwisko;</w:t>
            </w:r>
          </w:p>
          <w:p w14:paraId="603BFB1D"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Imię</w:t>
            </w:r>
          </w:p>
        </w:tc>
        <w:tc>
          <w:tcPr>
            <w:tcW w:w="6586" w:type="dxa"/>
            <w:tcBorders>
              <w:top w:val="single" w:sz="6" w:space="0" w:color="auto"/>
              <w:left w:val="single" w:sz="6" w:space="0" w:color="auto"/>
              <w:bottom w:val="single" w:sz="6" w:space="0" w:color="auto"/>
              <w:right w:val="single" w:sz="6" w:space="0" w:color="auto"/>
            </w:tcBorders>
          </w:tcPr>
          <w:p w14:paraId="1E778026" w14:textId="5584D054"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ZARZĄD DRÓG MIEJSKICH I KOMUNIKACJI PUBLICZNEJ</w:t>
            </w:r>
            <w:r w:rsidR="00376204">
              <w:rPr>
                <w:rFonts w:ascii="Times New Roman" w:eastAsia="Times New Roman" w:hAnsi="Times New Roman" w:cs="Times New Roman"/>
                <w:kern w:val="0"/>
                <w:lang w:eastAsia="pl-PL"/>
                <w14:ligatures w14:val="none"/>
              </w:rPr>
              <w:t xml:space="preserve"> W BYDGOSZCZY</w:t>
            </w:r>
          </w:p>
        </w:tc>
      </w:tr>
      <w:tr w:rsidR="00FE06A7" w:rsidRPr="00047053" w14:paraId="05A645A1"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50D2CFE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Adres</w:t>
            </w:r>
          </w:p>
        </w:tc>
        <w:tc>
          <w:tcPr>
            <w:tcW w:w="6586" w:type="dxa"/>
            <w:tcBorders>
              <w:top w:val="single" w:sz="6" w:space="0" w:color="auto"/>
              <w:left w:val="single" w:sz="6" w:space="0" w:color="auto"/>
              <w:bottom w:val="single" w:sz="6" w:space="0" w:color="auto"/>
              <w:right w:val="single" w:sz="6" w:space="0" w:color="auto"/>
            </w:tcBorders>
          </w:tcPr>
          <w:p w14:paraId="427FCD0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 xml:space="preserve">ul. Toruńska </w:t>
            </w:r>
            <w:smartTag w:uri="urn:schemas-microsoft-com:office:smarttags" w:element="metricconverter">
              <w:smartTagPr>
                <w:attr w:name="ProductID" w:val="174 a"/>
              </w:smartTagPr>
              <w:r w:rsidRPr="00A6522D">
                <w:rPr>
                  <w:rFonts w:ascii="Times New Roman" w:eastAsia="Times New Roman" w:hAnsi="Times New Roman" w:cs="Times New Roman"/>
                  <w:kern w:val="0"/>
                  <w:lang w:eastAsia="pl-PL"/>
                  <w14:ligatures w14:val="none"/>
                </w:rPr>
                <w:t>174 a</w:t>
              </w:r>
            </w:smartTag>
          </w:p>
          <w:p w14:paraId="3BE97124"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85-844 Bydgoszcz</w:t>
            </w:r>
          </w:p>
        </w:tc>
      </w:tr>
      <w:tr w:rsidR="00FE06A7" w:rsidRPr="00047053" w14:paraId="5F62FE28" w14:textId="77777777" w:rsidTr="00212D9F">
        <w:trPr>
          <w:trHeight w:val="282"/>
        </w:trPr>
        <w:tc>
          <w:tcPr>
            <w:tcW w:w="1701" w:type="dxa"/>
            <w:tcBorders>
              <w:top w:val="single" w:sz="6" w:space="0" w:color="auto"/>
              <w:left w:val="single" w:sz="6" w:space="0" w:color="auto"/>
              <w:bottom w:val="single" w:sz="6" w:space="0" w:color="auto"/>
              <w:right w:val="single" w:sz="6" w:space="0" w:color="auto"/>
            </w:tcBorders>
          </w:tcPr>
          <w:p w14:paraId="56C9D2E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Telefon</w:t>
            </w:r>
          </w:p>
        </w:tc>
        <w:tc>
          <w:tcPr>
            <w:tcW w:w="6586" w:type="dxa"/>
            <w:tcBorders>
              <w:top w:val="single" w:sz="6" w:space="0" w:color="auto"/>
              <w:left w:val="single" w:sz="6" w:space="0" w:color="auto"/>
              <w:bottom w:val="single" w:sz="6" w:space="0" w:color="auto"/>
              <w:right w:val="single" w:sz="6" w:space="0" w:color="auto"/>
            </w:tcBorders>
          </w:tcPr>
          <w:p w14:paraId="17ACE893" w14:textId="647958B5"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52-582-27-7</w:t>
            </w:r>
            <w:r w:rsidR="00376204">
              <w:rPr>
                <w:rFonts w:ascii="Times New Roman" w:eastAsia="Times New Roman" w:hAnsi="Times New Roman" w:cs="Times New Roman"/>
                <w:kern w:val="0"/>
                <w:lang w:eastAsia="pl-PL"/>
                <w14:ligatures w14:val="none"/>
              </w:rPr>
              <w:t>5</w:t>
            </w:r>
            <w:r w:rsidRPr="00A6522D">
              <w:rPr>
                <w:rFonts w:ascii="Times New Roman" w:eastAsia="Times New Roman" w:hAnsi="Times New Roman" w:cs="Times New Roman"/>
                <w:kern w:val="0"/>
                <w:lang w:eastAsia="pl-PL"/>
                <w14:ligatures w14:val="none"/>
              </w:rPr>
              <w:t xml:space="preserve"> </w:t>
            </w:r>
          </w:p>
        </w:tc>
      </w:tr>
      <w:tr w:rsidR="00FE06A7" w:rsidRPr="00047053" w14:paraId="2907555F" w14:textId="77777777" w:rsidTr="00212D9F">
        <w:trPr>
          <w:trHeight w:val="230"/>
        </w:trPr>
        <w:tc>
          <w:tcPr>
            <w:tcW w:w="1701" w:type="dxa"/>
            <w:tcBorders>
              <w:top w:val="single" w:sz="6" w:space="0" w:color="auto"/>
              <w:left w:val="single" w:sz="6" w:space="0" w:color="auto"/>
              <w:bottom w:val="single" w:sz="6" w:space="0" w:color="auto"/>
              <w:right w:val="single" w:sz="6" w:space="0" w:color="auto"/>
            </w:tcBorders>
          </w:tcPr>
          <w:p w14:paraId="73BD2B8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FAX</w:t>
            </w:r>
          </w:p>
        </w:tc>
        <w:tc>
          <w:tcPr>
            <w:tcW w:w="6586" w:type="dxa"/>
            <w:tcBorders>
              <w:top w:val="single" w:sz="6" w:space="0" w:color="auto"/>
              <w:left w:val="single" w:sz="6" w:space="0" w:color="auto"/>
              <w:bottom w:val="single" w:sz="6" w:space="0" w:color="auto"/>
              <w:right w:val="single" w:sz="6" w:space="0" w:color="auto"/>
            </w:tcBorders>
          </w:tcPr>
          <w:p w14:paraId="3B3CDD6C"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52-582-27-77</w:t>
            </w:r>
          </w:p>
        </w:tc>
      </w:tr>
      <w:tr w:rsidR="00FE06A7" w:rsidRPr="00047053" w14:paraId="763776E4" w14:textId="77777777" w:rsidTr="00212D9F">
        <w:trPr>
          <w:trHeight w:val="335"/>
        </w:trPr>
        <w:tc>
          <w:tcPr>
            <w:tcW w:w="1701" w:type="dxa"/>
            <w:tcBorders>
              <w:top w:val="single" w:sz="6" w:space="0" w:color="auto"/>
              <w:left w:val="single" w:sz="6" w:space="0" w:color="auto"/>
              <w:bottom w:val="single" w:sz="6" w:space="0" w:color="auto"/>
              <w:right w:val="single" w:sz="6" w:space="0" w:color="auto"/>
            </w:tcBorders>
          </w:tcPr>
          <w:p w14:paraId="1962EEE3"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E –mail</w:t>
            </w:r>
          </w:p>
        </w:tc>
        <w:tc>
          <w:tcPr>
            <w:tcW w:w="6586" w:type="dxa"/>
            <w:tcBorders>
              <w:top w:val="single" w:sz="6" w:space="0" w:color="auto"/>
              <w:left w:val="single" w:sz="6" w:space="0" w:color="auto"/>
              <w:bottom w:val="single" w:sz="6" w:space="0" w:color="auto"/>
              <w:right w:val="single" w:sz="6" w:space="0" w:color="auto"/>
            </w:tcBorders>
          </w:tcPr>
          <w:p w14:paraId="037337FC" w14:textId="77803372" w:rsidR="00FE06A7" w:rsidRPr="00A6522D" w:rsidRDefault="00000000" w:rsidP="00212D9F">
            <w:pPr>
              <w:shd w:val="clear" w:color="auto" w:fill="FFFFFF"/>
              <w:spacing w:after="0" w:line="276" w:lineRule="auto"/>
              <w:rPr>
                <w:rFonts w:ascii="Times New Roman" w:eastAsia="Times New Roman" w:hAnsi="Times New Roman" w:cs="Times New Roman"/>
                <w:kern w:val="0"/>
                <w:lang w:eastAsia="pl-PL"/>
                <w14:ligatures w14:val="none"/>
              </w:rPr>
            </w:pPr>
            <w:hyperlink r:id="rId8" w:history="1">
              <w:r w:rsidR="00376204" w:rsidRPr="00376204">
                <w:rPr>
                  <w:rStyle w:val="Hipercze"/>
                  <w:rFonts w:ascii="Times New Roman" w:eastAsia="Times New Roman" w:hAnsi="Times New Roman" w:cs="Times New Roman"/>
                  <w:kern w:val="0"/>
                  <w:lang w:eastAsia="pl-PL"/>
                  <w14:ligatures w14:val="none"/>
                </w:rPr>
                <w:t>zarzad@zdmikp.bydgoszcz.pl</w:t>
              </w:r>
            </w:hyperlink>
            <w:r w:rsidR="00376204" w:rsidRPr="00376204">
              <w:rPr>
                <w:rFonts w:ascii="Times New Roman" w:eastAsia="Times New Roman" w:hAnsi="Times New Roman" w:cs="Times New Roman"/>
                <w:color w:val="0000FF"/>
                <w:kern w:val="0"/>
                <w:u w:val="single"/>
                <w:lang w:eastAsia="pl-PL"/>
                <w14:ligatures w14:val="none"/>
              </w:rPr>
              <w:t xml:space="preserve">  </w:t>
            </w:r>
          </w:p>
        </w:tc>
      </w:tr>
    </w:tbl>
    <w:p w14:paraId="0FAC62C5" w14:textId="77777777" w:rsidR="00FE06A7" w:rsidRPr="00047053" w:rsidRDefault="00FE06A7" w:rsidP="00A6522D">
      <w:pPr>
        <w:widowControl w:val="0"/>
        <w:shd w:val="clear" w:color="auto" w:fill="FFFFFF"/>
        <w:tabs>
          <w:tab w:val="left" w:pos="284"/>
        </w:tabs>
        <w:spacing w:before="160" w:after="0" w:line="240" w:lineRule="auto"/>
        <w:ind w:left="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Adresy Wykonawcy</w:t>
      </w:r>
    </w:p>
    <w:tbl>
      <w:tblPr>
        <w:tblW w:w="0" w:type="auto"/>
        <w:tblInd w:w="324" w:type="dxa"/>
        <w:tblLayout w:type="fixed"/>
        <w:tblCellMar>
          <w:left w:w="40" w:type="dxa"/>
          <w:right w:w="40" w:type="dxa"/>
        </w:tblCellMar>
        <w:tblLook w:val="0000" w:firstRow="0" w:lastRow="0" w:firstColumn="0" w:lastColumn="0" w:noHBand="0" w:noVBand="0"/>
      </w:tblPr>
      <w:tblGrid>
        <w:gridCol w:w="1701"/>
        <w:gridCol w:w="6586"/>
      </w:tblGrid>
      <w:tr w:rsidR="00FE06A7" w:rsidRPr="00047053" w14:paraId="17E28316"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71C439A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Nazwisko;</w:t>
            </w:r>
          </w:p>
          <w:p w14:paraId="0FE5AC3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Imię</w:t>
            </w:r>
          </w:p>
        </w:tc>
        <w:tc>
          <w:tcPr>
            <w:tcW w:w="6586" w:type="dxa"/>
            <w:tcBorders>
              <w:top w:val="single" w:sz="6" w:space="0" w:color="auto"/>
              <w:left w:val="single" w:sz="6" w:space="0" w:color="auto"/>
              <w:bottom w:val="single" w:sz="6" w:space="0" w:color="auto"/>
              <w:right w:val="single" w:sz="6" w:space="0" w:color="auto"/>
            </w:tcBorders>
          </w:tcPr>
          <w:p w14:paraId="790D8CE1"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034BBD78" w14:textId="77777777" w:rsidTr="00212D9F">
        <w:trPr>
          <w:trHeight w:val="428"/>
        </w:trPr>
        <w:tc>
          <w:tcPr>
            <w:tcW w:w="1701" w:type="dxa"/>
            <w:tcBorders>
              <w:top w:val="single" w:sz="6" w:space="0" w:color="auto"/>
              <w:left w:val="single" w:sz="6" w:space="0" w:color="auto"/>
              <w:bottom w:val="single" w:sz="6" w:space="0" w:color="auto"/>
              <w:right w:val="single" w:sz="6" w:space="0" w:color="auto"/>
            </w:tcBorders>
          </w:tcPr>
          <w:p w14:paraId="67CB937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Adres</w:t>
            </w:r>
          </w:p>
        </w:tc>
        <w:tc>
          <w:tcPr>
            <w:tcW w:w="6586" w:type="dxa"/>
            <w:tcBorders>
              <w:top w:val="single" w:sz="6" w:space="0" w:color="auto"/>
              <w:left w:val="single" w:sz="6" w:space="0" w:color="auto"/>
              <w:bottom w:val="single" w:sz="6" w:space="0" w:color="auto"/>
              <w:right w:val="single" w:sz="6" w:space="0" w:color="auto"/>
            </w:tcBorders>
          </w:tcPr>
          <w:p w14:paraId="07E55071"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64EC04D5" w14:textId="77777777" w:rsidTr="00212D9F">
        <w:trPr>
          <w:trHeight w:val="283"/>
        </w:trPr>
        <w:tc>
          <w:tcPr>
            <w:tcW w:w="1701" w:type="dxa"/>
            <w:tcBorders>
              <w:top w:val="single" w:sz="6" w:space="0" w:color="auto"/>
              <w:left w:val="single" w:sz="6" w:space="0" w:color="auto"/>
              <w:bottom w:val="single" w:sz="6" w:space="0" w:color="auto"/>
              <w:right w:val="single" w:sz="6" w:space="0" w:color="auto"/>
            </w:tcBorders>
          </w:tcPr>
          <w:p w14:paraId="0BB063D6"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Telefon</w:t>
            </w:r>
          </w:p>
        </w:tc>
        <w:tc>
          <w:tcPr>
            <w:tcW w:w="6586" w:type="dxa"/>
            <w:tcBorders>
              <w:top w:val="single" w:sz="6" w:space="0" w:color="auto"/>
              <w:left w:val="single" w:sz="6" w:space="0" w:color="auto"/>
              <w:bottom w:val="single" w:sz="6" w:space="0" w:color="auto"/>
              <w:right w:val="single" w:sz="6" w:space="0" w:color="auto"/>
            </w:tcBorders>
          </w:tcPr>
          <w:p w14:paraId="08F2C7EA"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2958BE30" w14:textId="77777777" w:rsidTr="00212D9F">
        <w:trPr>
          <w:trHeight w:val="244"/>
        </w:trPr>
        <w:tc>
          <w:tcPr>
            <w:tcW w:w="1701" w:type="dxa"/>
            <w:tcBorders>
              <w:top w:val="single" w:sz="6" w:space="0" w:color="auto"/>
              <w:left w:val="single" w:sz="6" w:space="0" w:color="auto"/>
              <w:bottom w:val="single" w:sz="6" w:space="0" w:color="auto"/>
              <w:right w:val="single" w:sz="6" w:space="0" w:color="auto"/>
            </w:tcBorders>
          </w:tcPr>
          <w:p w14:paraId="4D82501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FAX</w:t>
            </w:r>
          </w:p>
        </w:tc>
        <w:tc>
          <w:tcPr>
            <w:tcW w:w="6586" w:type="dxa"/>
            <w:tcBorders>
              <w:top w:val="single" w:sz="6" w:space="0" w:color="auto"/>
              <w:left w:val="single" w:sz="6" w:space="0" w:color="auto"/>
              <w:bottom w:val="single" w:sz="6" w:space="0" w:color="auto"/>
              <w:right w:val="single" w:sz="6" w:space="0" w:color="auto"/>
            </w:tcBorders>
          </w:tcPr>
          <w:p w14:paraId="1B47B78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7AD03852" w14:textId="77777777" w:rsidTr="00212D9F">
        <w:trPr>
          <w:trHeight w:val="335"/>
        </w:trPr>
        <w:tc>
          <w:tcPr>
            <w:tcW w:w="1701" w:type="dxa"/>
            <w:tcBorders>
              <w:top w:val="single" w:sz="6" w:space="0" w:color="auto"/>
              <w:left w:val="single" w:sz="6" w:space="0" w:color="auto"/>
              <w:bottom w:val="single" w:sz="6" w:space="0" w:color="auto"/>
              <w:right w:val="single" w:sz="6" w:space="0" w:color="auto"/>
            </w:tcBorders>
          </w:tcPr>
          <w:p w14:paraId="4C8512D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E –mail</w:t>
            </w:r>
          </w:p>
        </w:tc>
        <w:tc>
          <w:tcPr>
            <w:tcW w:w="6586" w:type="dxa"/>
            <w:tcBorders>
              <w:top w:val="single" w:sz="6" w:space="0" w:color="auto"/>
              <w:left w:val="single" w:sz="6" w:space="0" w:color="auto"/>
              <w:bottom w:val="single" w:sz="6" w:space="0" w:color="auto"/>
              <w:right w:val="single" w:sz="6" w:space="0" w:color="auto"/>
            </w:tcBorders>
          </w:tcPr>
          <w:p w14:paraId="2830FFC0"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bl>
    <w:p w14:paraId="227CA57D" w14:textId="77777777" w:rsidR="00FE06A7" w:rsidRPr="00047053" w:rsidRDefault="00FE06A7">
      <w:pPr>
        <w:widowControl w:val="0"/>
        <w:numPr>
          <w:ilvl w:val="0"/>
          <w:numId w:val="41"/>
        </w:numPr>
        <w:shd w:val="clear" w:color="auto" w:fill="FFFFFF"/>
        <w:tabs>
          <w:tab w:val="left" w:pos="284"/>
        </w:tabs>
        <w:spacing w:before="120"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Jedynie dla skuteczności oświadczeń woli wymagana jest forma pisemna, doręczona listem poleconym lub osobiście za potwierdzeniem odbioru.</w:t>
      </w:r>
    </w:p>
    <w:p w14:paraId="22E574A5" w14:textId="77777777" w:rsidR="00FE06A7" w:rsidRDefault="00FE06A7">
      <w:pPr>
        <w:widowControl w:val="0"/>
        <w:numPr>
          <w:ilvl w:val="0"/>
          <w:numId w:val="41"/>
        </w:numPr>
        <w:shd w:val="clear" w:color="auto" w:fill="FFFFFF"/>
        <w:tabs>
          <w:tab w:val="left"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Strony będą się zawiadamiać o każdej zmianie adresu, numerów telefonów, telefaksów. Pismo przesłane pod adres ostatnio wskazany przez stronę i zwrócone z powodu niemożności doręczenia pozostawia się w dokumentach ze skutkiem doręczenia.</w:t>
      </w:r>
    </w:p>
    <w:p w14:paraId="5F4500D1" w14:textId="7507E523" w:rsidR="00FE06A7" w:rsidRPr="00047053"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E7440C">
        <w:rPr>
          <w:rFonts w:ascii="Times New Roman" w:eastAsia="Times New Roman" w:hAnsi="Times New Roman" w:cs="Times New Roman"/>
          <w:b/>
          <w:bCs/>
          <w:kern w:val="0"/>
          <w:sz w:val="24"/>
          <w:szCs w:val="24"/>
          <w:lang w:eastAsia="pl-PL"/>
          <w14:ligatures w14:val="none"/>
        </w:rPr>
        <w:t>5</w:t>
      </w:r>
      <w:r w:rsidRPr="00047053">
        <w:rPr>
          <w:rFonts w:ascii="Times New Roman" w:eastAsia="Times New Roman" w:hAnsi="Times New Roman" w:cs="Times New Roman"/>
          <w:b/>
          <w:bCs/>
          <w:kern w:val="0"/>
          <w:sz w:val="24"/>
          <w:szCs w:val="24"/>
          <w:lang w:eastAsia="pl-PL"/>
          <w14:ligatures w14:val="none"/>
        </w:rPr>
        <w:t>. ELEKTROMOBILNOŚĆ</w:t>
      </w:r>
    </w:p>
    <w:p w14:paraId="753D3B32" w14:textId="77777777" w:rsidR="00FE06A7" w:rsidRPr="00047053" w:rsidRDefault="00FE06A7">
      <w:pPr>
        <w:numPr>
          <w:ilvl w:val="0"/>
          <w:numId w:val="11"/>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Oświadczenie Wykonawcy dotyczące używania pojazdów samochodowych w rozumieniu art. 2 </w:t>
      </w:r>
      <w:r w:rsidRPr="00047053">
        <w:rPr>
          <w:rFonts w:ascii="Times New Roman" w:eastAsia="Times New Roman" w:hAnsi="Times New Roman" w:cs="Times New Roman"/>
          <w:kern w:val="0"/>
          <w:sz w:val="24"/>
          <w:szCs w:val="24"/>
          <w:lang w:eastAsia="pl-PL"/>
          <w14:ligatures w14:val="none"/>
        </w:rPr>
        <w:br/>
        <w:t xml:space="preserve">pkt 33 ustawy z dnia 20 czerwca 1997 r. – Prawo o ruchu drogowym do wykonania zamówienia, dalej oświadczenie, stanowi </w:t>
      </w:r>
      <w:r w:rsidRPr="00047053">
        <w:rPr>
          <w:rFonts w:ascii="Times New Roman" w:eastAsia="Times New Roman" w:hAnsi="Times New Roman" w:cs="Times New Roman"/>
          <w:b/>
          <w:bCs/>
          <w:kern w:val="0"/>
          <w:sz w:val="24"/>
          <w:szCs w:val="24"/>
          <w:shd w:val="clear" w:color="auto" w:fill="FFFFFF"/>
          <w:lang w:eastAsia="pl-PL"/>
          <w14:ligatures w14:val="none"/>
        </w:rPr>
        <w:t>załącznik Nr 8 do Umowy</w:t>
      </w:r>
      <w:r w:rsidRPr="00047053">
        <w:rPr>
          <w:rFonts w:ascii="Times New Roman" w:eastAsia="Times New Roman" w:hAnsi="Times New Roman" w:cs="Times New Roman"/>
          <w:kern w:val="0"/>
          <w:sz w:val="24"/>
          <w:szCs w:val="24"/>
          <w:lang w:eastAsia="pl-PL"/>
          <w14:ligatures w14:val="none"/>
        </w:rPr>
        <w:t>.</w:t>
      </w:r>
    </w:p>
    <w:p w14:paraId="4914F53C" w14:textId="77777777" w:rsidR="00FE06A7" w:rsidRPr="00047053" w:rsidRDefault="00FE06A7">
      <w:pPr>
        <w:numPr>
          <w:ilvl w:val="0"/>
          <w:numId w:val="11"/>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Oświadczenie może być zmienione przez Wykonawcę odpowiednio do zmiany liczby pojazdów używanych przy wykonywaniu umowy. Zmiana oświadczenia nie wymaga zmiany Umowy.</w:t>
      </w:r>
    </w:p>
    <w:p w14:paraId="4410D33E" w14:textId="77777777" w:rsidR="00FE06A7" w:rsidRPr="00047053" w:rsidRDefault="00FE06A7">
      <w:pPr>
        <w:numPr>
          <w:ilvl w:val="0"/>
          <w:numId w:val="11"/>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uprawniony jest do weryfikacji oświadczenia poprzez żądanie kopii dowodu rejestracyjnego, innych dokumentów dotyczących pojazdu albo okazania pojazdu. Weryfikacja ilości pojazdów dotyczy pojazdów używanych przy wykonywaniu umowy przez Wykonawcę, Podwykonawców i dalszych Podwykonawców.</w:t>
      </w:r>
    </w:p>
    <w:p w14:paraId="2E8D86CA" w14:textId="425AF9B3" w:rsidR="00084338" w:rsidRPr="00BE3AA9" w:rsidRDefault="00FE06A7">
      <w:pPr>
        <w:numPr>
          <w:ilvl w:val="0"/>
          <w:numId w:val="11"/>
        </w:numPr>
        <w:shd w:val="clear" w:color="auto" w:fill="FFFFFF"/>
        <w:spacing w:after="0" w:line="240" w:lineRule="auto"/>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Uniemożliwienie Zamawiającemu weryfikacji oświadczenia stanowi istotne naruszenie Umowy </w:t>
      </w:r>
      <w:r w:rsidRPr="00047053">
        <w:rPr>
          <w:rFonts w:ascii="Times New Roman" w:eastAsia="Times New Roman" w:hAnsi="Times New Roman" w:cs="Times New Roman"/>
          <w:kern w:val="0"/>
          <w:sz w:val="24"/>
          <w:szCs w:val="24"/>
          <w:lang w:eastAsia="pl-PL"/>
          <w14:ligatures w14:val="none"/>
        </w:rPr>
        <w:br/>
        <w:t>i może być podstawą do odstąpienia od umowy przez Zamawiającego z winy Wykonawcy.</w:t>
      </w:r>
    </w:p>
    <w:p w14:paraId="18A34030" w14:textId="4AEE59AA" w:rsidR="00FE06A7" w:rsidRPr="00A6522D"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E7440C">
        <w:rPr>
          <w:rFonts w:ascii="Times New Roman" w:eastAsia="Times New Roman" w:hAnsi="Times New Roman" w:cs="Times New Roman"/>
          <w:b/>
          <w:bCs/>
          <w:kern w:val="0"/>
          <w:sz w:val="24"/>
          <w:szCs w:val="24"/>
          <w:lang w:eastAsia="pl-PL"/>
          <w14:ligatures w14:val="none"/>
        </w:rPr>
        <w:t>6</w:t>
      </w:r>
      <w:r w:rsidRPr="00047053">
        <w:rPr>
          <w:rFonts w:ascii="Times New Roman" w:eastAsia="Times New Roman" w:hAnsi="Times New Roman" w:cs="Times New Roman"/>
          <w:b/>
          <w:bCs/>
          <w:kern w:val="0"/>
          <w:sz w:val="24"/>
          <w:szCs w:val="24"/>
          <w:lang w:eastAsia="pl-PL"/>
          <w14:ligatures w14:val="none"/>
        </w:rPr>
        <w:t>.</w:t>
      </w:r>
      <w:r w:rsidRPr="00A6522D">
        <w:rPr>
          <w:rFonts w:ascii="Times New Roman" w:eastAsia="Times New Roman" w:hAnsi="Times New Roman" w:cs="Times New Roman"/>
          <w:b/>
          <w:bCs/>
          <w:kern w:val="0"/>
          <w:sz w:val="24"/>
          <w:szCs w:val="24"/>
          <w:lang w:eastAsia="pl-PL"/>
          <w14:ligatures w14:val="none"/>
        </w:rPr>
        <w:t xml:space="preserve"> POSTANOWIENIA KOŃCOWE</w:t>
      </w:r>
    </w:p>
    <w:p w14:paraId="49E22E34" w14:textId="77777777" w:rsidR="00FE06A7" w:rsidRPr="00047053" w:rsidRDefault="00FE06A7">
      <w:pPr>
        <w:numPr>
          <w:ilvl w:val="0"/>
          <w:numId w:val="42"/>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Spory związane z realizacją Umowy Strony poddają rozstrzygnięciu właściwego rzeczowo sądu powszechnego w Bydgoszczy.</w:t>
      </w:r>
    </w:p>
    <w:p w14:paraId="051366A6" w14:textId="77777777" w:rsidR="00FE06A7" w:rsidRPr="00047053" w:rsidRDefault="00FE06A7">
      <w:pPr>
        <w:numPr>
          <w:ilvl w:val="0"/>
          <w:numId w:val="42"/>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W sprawach nieuregulowanych Umową, zastosowanie znajdują powszechnie obowiązujące przepisy polskiego prawa.</w:t>
      </w:r>
    </w:p>
    <w:p w14:paraId="5455950B" w14:textId="77777777" w:rsidR="00FE06A7" w:rsidRPr="00047053" w:rsidRDefault="00FE06A7">
      <w:pPr>
        <w:numPr>
          <w:ilvl w:val="0"/>
          <w:numId w:val="42"/>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Nieważność któregokolwiek z postanowień Umowy nie powoduje nieważności pozostałych. Jeżeli jakiekolwiek postanowienie Umowy będzie nieważne w całości lub części, nie będzie to mieć wpływu na moc obowiązującą pozostałej jej części. W takim przypadku Strony zastąpią nieważne postanowienie postanowieniem mającym moc prawną.</w:t>
      </w:r>
    </w:p>
    <w:p w14:paraId="72439D50" w14:textId="77777777" w:rsidR="00FE06A7" w:rsidRPr="00212D9F" w:rsidRDefault="00FE06A7">
      <w:pPr>
        <w:numPr>
          <w:ilvl w:val="0"/>
          <w:numId w:val="42"/>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Integralnymi składnikami Umowy, poza niniejszymi postanowieniami, są następujące dokumenty:</w:t>
      </w:r>
    </w:p>
    <w:p w14:paraId="6968621C"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kopia oferty Wykonawcy </w:t>
      </w:r>
      <w:bookmarkStart w:id="28" w:name="_Hlk120537888"/>
      <w:r w:rsidRPr="00047053">
        <w:rPr>
          <w:rFonts w:ascii="Times New Roman" w:eastAsia="Times New Roman" w:hAnsi="Times New Roman" w:cs="Times New Roman"/>
          <w:kern w:val="0"/>
          <w:sz w:val="24"/>
          <w:szCs w:val="24"/>
          <w:lang w:eastAsia="pl-PL"/>
          <w14:ligatures w14:val="none"/>
        </w:rPr>
        <w:t>– załącznik Nr 1 do Umowy,</w:t>
      </w:r>
      <w:bookmarkEnd w:id="28"/>
    </w:p>
    <w:p w14:paraId="6488B61E"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opis przedmiotu zamówienia </w:t>
      </w:r>
      <w:r w:rsidRPr="00047053">
        <w:rPr>
          <w:rFonts w:ascii="Times New Roman" w:eastAsia="Times New Roman" w:hAnsi="Times New Roman" w:cs="Times New Roman"/>
          <w:kern w:val="0"/>
          <w:sz w:val="24"/>
          <w:szCs w:val="24"/>
          <w:lang w:eastAsia="pl-PL"/>
          <w14:ligatures w14:val="none"/>
        </w:rPr>
        <w:t>– załącznik Nr 2 do Umowy,</w:t>
      </w:r>
    </w:p>
    <w:p w14:paraId="6BBF96F4"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dowód  wniesienia zabezpieczenia należytego wykonania umowy</w:t>
      </w:r>
      <w:bookmarkStart w:id="29" w:name="_Hlk120615926"/>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załącznik Nr 3 do Umowy</w:t>
      </w:r>
      <w:r w:rsidRPr="00047053">
        <w:rPr>
          <w:rFonts w:ascii="Times New Roman" w:eastAsia="Times New Roman" w:hAnsi="Times New Roman" w:cs="Times New Roman"/>
          <w:bCs/>
          <w:kern w:val="0"/>
          <w:sz w:val="24"/>
          <w:szCs w:val="24"/>
          <w:lang w:eastAsia="pl-PL"/>
          <w14:ligatures w14:val="none"/>
        </w:rPr>
        <w:t xml:space="preserve">, </w:t>
      </w:r>
      <w:bookmarkEnd w:id="29"/>
    </w:p>
    <w:p w14:paraId="300F0AB9"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wykaz podwykonawców wraz z kopiami umów z podwykonawcami (o ile dotyczy) – załącznik Nr 4 do Umowy,</w:t>
      </w:r>
    </w:p>
    <w:p w14:paraId="4C1B2D41"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lastRenderedPageBreak/>
        <w:t>wzory oświadczeń o zapłacie podwykonawcom – załącznik Nr 5a i 5b do Umowy,</w:t>
      </w:r>
      <w:r w:rsidRPr="00047053">
        <w:rPr>
          <w:rFonts w:ascii="Times New Roman" w:eastAsia="Times New Roman" w:hAnsi="Times New Roman" w:cs="Times New Roman"/>
          <w:bCs/>
          <w:color w:val="FF0000"/>
          <w:kern w:val="0"/>
          <w:sz w:val="24"/>
          <w:szCs w:val="24"/>
          <w:lang w:eastAsia="pl-PL"/>
          <w14:ligatures w14:val="none"/>
        </w:rPr>
        <w:t xml:space="preserve"> </w:t>
      </w:r>
    </w:p>
    <w:p w14:paraId="49A3EC7B"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wzór protokołu sprawozdawczego </w:t>
      </w:r>
      <w:bookmarkStart w:id="30" w:name="_Hlk120614074"/>
      <w:r w:rsidRPr="00047053">
        <w:rPr>
          <w:rFonts w:ascii="Times New Roman" w:eastAsia="Times New Roman" w:hAnsi="Times New Roman" w:cs="Times New Roman"/>
          <w:kern w:val="0"/>
          <w:sz w:val="24"/>
          <w:szCs w:val="24"/>
          <w:lang w:eastAsia="pl-PL"/>
          <w14:ligatures w14:val="none"/>
        </w:rPr>
        <w:t>– załącznik Nr 6 do Umowy,</w:t>
      </w:r>
      <w:r w:rsidRPr="00047053">
        <w:rPr>
          <w:rFonts w:ascii="Times New Roman" w:eastAsia="Times New Roman" w:hAnsi="Times New Roman" w:cs="Times New Roman"/>
          <w:bCs/>
          <w:kern w:val="0"/>
          <w:sz w:val="24"/>
          <w:szCs w:val="24"/>
          <w:lang w:eastAsia="pl-PL"/>
          <w14:ligatures w14:val="none"/>
        </w:rPr>
        <w:t xml:space="preserve"> </w:t>
      </w:r>
      <w:bookmarkEnd w:id="30"/>
    </w:p>
    <w:p w14:paraId="30B40AAB"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harmonogram finansowo – rzeczowy</w:t>
      </w:r>
      <w:r w:rsidRPr="00047053">
        <w:rPr>
          <w:rFonts w:ascii="Times New Roman" w:eastAsia="Times New Roman" w:hAnsi="Times New Roman" w:cs="Times New Roman"/>
          <w:kern w:val="0"/>
          <w:sz w:val="24"/>
          <w:szCs w:val="24"/>
          <w:lang w:eastAsia="pl-PL"/>
          <w14:ligatures w14:val="none"/>
        </w:rPr>
        <w:t>– załącznik Nr 7 do Umowy,</w:t>
      </w:r>
    </w:p>
    <w:p w14:paraId="060A0FC0"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wzór oświadczenia dot. pojazdów elektrycznych lub napędzanych gazem ziemnym</w:t>
      </w:r>
      <w:r w:rsidRPr="00047053">
        <w:rPr>
          <w:rFonts w:ascii="Times New Roman" w:eastAsia="Times New Roman" w:hAnsi="Times New Roman" w:cs="Times New Roman"/>
          <w:bCs/>
          <w:color w:val="FF0000"/>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załącznik Nr 8 do Umowy,</w:t>
      </w:r>
    </w:p>
    <w:p w14:paraId="4B0AF31E" w14:textId="77777777" w:rsidR="00FE06A7" w:rsidRPr="00047053" w:rsidRDefault="00FE06A7">
      <w:pPr>
        <w:numPr>
          <w:ilvl w:val="0"/>
          <w:numId w:val="43"/>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NewRoman" w:hAnsi="Times New Roman" w:cs="Times New Roman"/>
          <w:kern w:val="0"/>
          <w:sz w:val="24"/>
          <w:szCs w:val="24"/>
          <w:lang w:eastAsia="pl-PL"/>
          <w14:ligatures w14:val="none"/>
        </w:rPr>
        <w:t>Wykaz os</w:t>
      </w:r>
      <w:r w:rsidRPr="00047053">
        <w:rPr>
          <w:rFonts w:ascii="Times New Roman" w:eastAsia="TimesNewRoman" w:hAnsi="Times New Roman" w:cs="Times New Roman" w:hint="eastAsia"/>
          <w:kern w:val="0"/>
          <w:sz w:val="24"/>
          <w:szCs w:val="24"/>
          <w:lang w:eastAsia="pl-PL"/>
          <w14:ligatures w14:val="none"/>
        </w:rPr>
        <w:t>ó</w:t>
      </w:r>
      <w:r w:rsidRPr="00047053">
        <w:rPr>
          <w:rFonts w:ascii="Times New Roman" w:eastAsia="TimesNewRoman" w:hAnsi="Times New Roman" w:cs="Times New Roman"/>
          <w:kern w:val="0"/>
          <w:sz w:val="24"/>
          <w:szCs w:val="24"/>
          <w:lang w:eastAsia="pl-PL"/>
          <w14:ligatures w14:val="none"/>
        </w:rPr>
        <w:t>b, skierowanych przez Wykonawc</w:t>
      </w:r>
      <w:r w:rsidRPr="00047053">
        <w:rPr>
          <w:rFonts w:ascii="Times New Roman" w:eastAsia="TimesNewRoman" w:hAnsi="Times New Roman" w:cs="Times New Roman" w:hint="eastAsia"/>
          <w:kern w:val="0"/>
          <w:sz w:val="24"/>
          <w:szCs w:val="24"/>
          <w:lang w:eastAsia="pl-PL"/>
          <w14:ligatures w14:val="none"/>
        </w:rPr>
        <w:t>ę</w:t>
      </w:r>
      <w:r w:rsidRPr="00047053">
        <w:rPr>
          <w:rFonts w:ascii="Times New Roman" w:eastAsia="TimesNewRoman" w:hAnsi="Times New Roman" w:cs="Times New Roman"/>
          <w:kern w:val="0"/>
          <w:sz w:val="24"/>
          <w:szCs w:val="24"/>
          <w:lang w:eastAsia="pl-PL"/>
          <w14:ligatures w14:val="none"/>
        </w:rPr>
        <w:t xml:space="preserve"> do realizacji zam</w:t>
      </w:r>
      <w:r w:rsidRPr="00047053">
        <w:rPr>
          <w:rFonts w:ascii="Times New Roman" w:eastAsia="TimesNewRoman" w:hAnsi="Times New Roman" w:cs="Times New Roman" w:hint="eastAsia"/>
          <w:kern w:val="0"/>
          <w:sz w:val="24"/>
          <w:szCs w:val="24"/>
          <w:lang w:eastAsia="pl-PL"/>
          <w14:ligatures w14:val="none"/>
        </w:rPr>
        <w:t>ó</w:t>
      </w:r>
      <w:r w:rsidRPr="00047053">
        <w:rPr>
          <w:rFonts w:ascii="Times New Roman" w:eastAsia="TimesNewRoman" w:hAnsi="Times New Roman" w:cs="Times New Roman"/>
          <w:kern w:val="0"/>
          <w:sz w:val="24"/>
          <w:szCs w:val="24"/>
          <w:lang w:eastAsia="pl-PL"/>
          <w14:ligatures w14:val="none"/>
        </w:rPr>
        <w:t xml:space="preserve">wienia, </w:t>
      </w:r>
      <w:r w:rsidRPr="00047053">
        <w:rPr>
          <w:rFonts w:ascii="Times New Roman" w:eastAsia="Times New Roman" w:hAnsi="Times New Roman" w:cs="Times New Roman"/>
          <w:kern w:val="0"/>
          <w:sz w:val="24"/>
          <w:szCs w:val="24"/>
          <w:lang w:eastAsia="pl-PL"/>
          <w14:ligatures w14:val="none"/>
        </w:rPr>
        <w:t>stanowiący załącznik – załącznik Nr 9 do Umowy,</w:t>
      </w:r>
    </w:p>
    <w:p w14:paraId="7E1DB2D7" w14:textId="77777777" w:rsidR="00FE06A7" w:rsidRPr="00047053" w:rsidRDefault="00FE06A7">
      <w:pPr>
        <w:numPr>
          <w:ilvl w:val="0"/>
          <w:numId w:val="43"/>
        </w:numPr>
        <w:shd w:val="clear" w:color="auto" w:fill="FFFFFF"/>
        <w:tabs>
          <w:tab w:val="left" w:pos="709"/>
        </w:tabs>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zestawienie określające wartość poszczególnych etapów realizacyjnych </w:t>
      </w:r>
      <w:bookmarkStart w:id="31" w:name="_Hlk120616299"/>
      <w:r w:rsidRPr="00047053">
        <w:rPr>
          <w:rFonts w:ascii="Times New Roman" w:eastAsia="Times New Roman" w:hAnsi="Times New Roman" w:cs="Times New Roman"/>
          <w:bCs/>
          <w:kern w:val="0"/>
          <w:sz w:val="24"/>
          <w:szCs w:val="24"/>
          <w:lang w:eastAsia="pl-PL"/>
          <w14:ligatures w14:val="none"/>
        </w:rPr>
        <w:t>– załącznik Nr 10 do Umowy</w:t>
      </w:r>
      <w:bookmarkEnd w:id="31"/>
    </w:p>
    <w:p w14:paraId="5462E65A" w14:textId="77777777" w:rsidR="00FE06A7" w:rsidRDefault="00FE06A7">
      <w:pPr>
        <w:numPr>
          <w:ilvl w:val="0"/>
          <w:numId w:val="43"/>
        </w:numPr>
        <w:shd w:val="clear" w:color="auto" w:fill="FFFFFF"/>
        <w:tabs>
          <w:tab w:val="left" w:pos="709"/>
        </w:tabs>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specyfikacja warunków zamówienia (SWZ) na podstawie której dokonano wyboru Wykonawcy,  - załącznik Nr 11 do Umowy,</w:t>
      </w:r>
    </w:p>
    <w:p w14:paraId="15FF48C6" w14:textId="28D906CE" w:rsidR="007A1A99" w:rsidRPr="00047053" w:rsidRDefault="007A1A99" w:rsidP="007A1A99">
      <w:pPr>
        <w:numPr>
          <w:ilvl w:val="0"/>
          <w:numId w:val="43"/>
        </w:numPr>
        <w:shd w:val="clear" w:color="auto" w:fill="FFFFFF"/>
        <w:tabs>
          <w:tab w:val="left" w:pos="709"/>
        </w:tabs>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7A1A99">
        <w:rPr>
          <w:rFonts w:ascii="Times New Roman" w:eastAsia="Times New Roman" w:hAnsi="Times New Roman" w:cs="Times New Roman"/>
          <w:kern w:val="0"/>
          <w:sz w:val="24"/>
          <w:szCs w:val="24"/>
          <w:lang w:eastAsia="pl-PL"/>
          <w14:ligatures w14:val="none"/>
        </w:rPr>
        <w:t>Wzór tabeli rozliczeniowej waloryzacji- załącznik nr 12 do Umowy</w:t>
      </w:r>
    </w:p>
    <w:p w14:paraId="25B079B5" w14:textId="77777777" w:rsidR="007A1A99" w:rsidRPr="00047053" w:rsidRDefault="007A1A99" w:rsidP="007A1A99">
      <w:pPr>
        <w:shd w:val="clear" w:color="auto" w:fill="FFFFFF"/>
        <w:tabs>
          <w:tab w:val="left" w:pos="709"/>
        </w:tabs>
        <w:spacing w:after="0" w:line="240" w:lineRule="auto"/>
        <w:ind w:left="709"/>
        <w:jc w:val="both"/>
        <w:rPr>
          <w:rFonts w:ascii="Times New Roman" w:eastAsia="Times New Roman" w:hAnsi="Times New Roman" w:cs="Times New Roman"/>
          <w:kern w:val="0"/>
          <w:sz w:val="24"/>
          <w:szCs w:val="24"/>
          <w:lang w:eastAsia="pl-PL"/>
          <w14:ligatures w14:val="none"/>
        </w:rPr>
      </w:pPr>
    </w:p>
    <w:p w14:paraId="3F5AC5DE" w14:textId="77777777" w:rsidR="00FE06A7" w:rsidRPr="00047053" w:rsidRDefault="00FE06A7" w:rsidP="00FE06A7">
      <w:pPr>
        <w:shd w:val="clear" w:color="auto" w:fill="FFFFFF"/>
        <w:tabs>
          <w:tab w:val="left" w:pos="709"/>
        </w:tabs>
        <w:spacing w:after="0" w:line="240" w:lineRule="auto"/>
        <w:ind w:left="709"/>
        <w:jc w:val="both"/>
        <w:rPr>
          <w:rFonts w:ascii="Times New Roman" w:eastAsia="Times New Roman" w:hAnsi="Times New Roman" w:cs="Times New Roman"/>
          <w:kern w:val="0"/>
          <w:sz w:val="24"/>
          <w:szCs w:val="24"/>
          <w:lang w:eastAsia="pl-PL"/>
          <w14:ligatures w14:val="none"/>
        </w:rPr>
      </w:pPr>
    </w:p>
    <w:p w14:paraId="1865B3FC" w14:textId="77777777" w:rsidR="00FE06A7" w:rsidRPr="00047053" w:rsidRDefault="00FE06A7">
      <w:pPr>
        <w:numPr>
          <w:ilvl w:val="0"/>
          <w:numId w:val="42"/>
        </w:numPr>
        <w:shd w:val="clear" w:color="auto" w:fill="FFFFFF"/>
        <w:spacing w:after="0" w:line="276"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Umowę niniejszą sporządzono w dwóch jednobrzmiących egzemplarzach, po jednym dla każdej Strony, odczytano i podpisano.</w:t>
      </w:r>
    </w:p>
    <w:p w14:paraId="10B69853" w14:textId="77777777" w:rsidR="00FE06A7" w:rsidRPr="00047053" w:rsidRDefault="00FE06A7" w:rsidP="00FE06A7">
      <w:pPr>
        <w:shd w:val="clear" w:color="auto" w:fill="FFFFFF"/>
        <w:spacing w:after="0" w:line="276" w:lineRule="auto"/>
        <w:jc w:val="center"/>
        <w:rPr>
          <w:rFonts w:ascii="Times New Roman" w:eastAsia="Times New Roman" w:hAnsi="Times New Roman" w:cs="Times New Roman"/>
          <w:kern w:val="0"/>
          <w:sz w:val="24"/>
          <w:szCs w:val="24"/>
          <w:lang w:eastAsia="pl-PL"/>
          <w14:ligatures w14:val="none"/>
        </w:rPr>
      </w:pPr>
    </w:p>
    <w:p w14:paraId="47FE7075" w14:textId="77777777" w:rsidR="00FE06A7" w:rsidRPr="00047053" w:rsidRDefault="00FE06A7" w:rsidP="00FE06A7">
      <w:pPr>
        <w:shd w:val="clear" w:color="auto" w:fill="FFFFFF"/>
        <w:spacing w:after="0" w:line="276" w:lineRule="auto"/>
        <w:jc w:val="center"/>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Podpisy Stron</w:t>
      </w:r>
    </w:p>
    <w:p w14:paraId="1C4CE61E" w14:textId="3D19D6E8" w:rsidR="00FE06A7" w:rsidRDefault="00FE06A7" w:rsidP="00A6522D">
      <w:pPr>
        <w:shd w:val="clear" w:color="auto" w:fill="FFFFFF"/>
        <w:tabs>
          <w:tab w:val="left" w:pos="5670"/>
        </w:tabs>
        <w:spacing w:after="0" w:line="276" w:lineRule="auto"/>
        <w:jc w:val="center"/>
      </w:pPr>
      <w:r w:rsidRPr="00047053">
        <w:rPr>
          <w:rFonts w:ascii="Times New Roman" w:eastAsia="Times New Roman" w:hAnsi="Times New Roman" w:cs="Times New Roman"/>
          <w:bCs/>
          <w:kern w:val="0"/>
          <w:sz w:val="24"/>
          <w:szCs w:val="24"/>
          <w:lang w:eastAsia="pl-PL"/>
          <w14:ligatures w14:val="none"/>
        </w:rPr>
        <w:t>Zamawiający</w:t>
      </w:r>
      <w:r w:rsidRPr="00047053">
        <w:rPr>
          <w:rFonts w:ascii="Times New Roman" w:eastAsia="Times New Roman" w:hAnsi="Times New Roman" w:cs="Times New Roman"/>
          <w:bCs/>
          <w:kern w:val="0"/>
          <w:sz w:val="24"/>
          <w:szCs w:val="24"/>
          <w:lang w:eastAsia="pl-PL"/>
          <w14:ligatures w14:val="none"/>
        </w:rPr>
        <w:tab/>
      </w:r>
      <w:r w:rsidRPr="00047053">
        <w:rPr>
          <w:rFonts w:ascii="Times New Roman" w:eastAsia="Times New Roman" w:hAnsi="Times New Roman" w:cs="Times New Roman"/>
          <w:bCs/>
          <w:kern w:val="0"/>
          <w:sz w:val="24"/>
          <w:szCs w:val="24"/>
          <w:lang w:eastAsia="pl-PL"/>
          <w14:ligatures w14:val="none"/>
        </w:rPr>
        <w:tab/>
        <w:t>Wykonawca</w:t>
      </w:r>
      <w:bookmarkEnd w:id="14"/>
    </w:p>
    <w:p w14:paraId="40845947" w14:textId="77777777" w:rsidR="00597599" w:rsidRPr="00FE06A7" w:rsidRDefault="00597599" w:rsidP="00FE06A7"/>
    <w:sectPr w:rsidR="00597599" w:rsidRPr="00FE06A7" w:rsidSect="00721C38">
      <w:headerReference w:type="even" r:id="rId9"/>
      <w:headerReference w:type="default" r:id="rId10"/>
      <w:footerReference w:type="default" r:id="rId11"/>
      <w:headerReference w:type="first" r:id="rId12"/>
      <w:pgSz w:w="11907" w:h="16840" w:code="9"/>
      <w:pgMar w:top="567" w:right="992" w:bottom="454" w:left="567" w:header="426" w:footer="306" w:gutter="284"/>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D1DA0" w14:textId="77777777" w:rsidR="00F30182" w:rsidRDefault="00F30182" w:rsidP="00F33136">
      <w:pPr>
        <w:spacing w:after="0" w:line="240" w:lineRule="auto"/>
      </w:pPr>
      <w:r>
        <w:separator/>
      </w:r>
    </w:p>
  </w:endnote>
  <w:endnote w:type="continuationSeparator" w:id="0">
    <w:p w14:paraId="00C62138" w14:textId="77777777" w:rsidR="00F30182" w:rsidRDefault="00F30182" w:rsidP="00F33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NewRoman">
    <w:altName w:val="Yu Gothic"/>
    <w:charset w:val="8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C8A0" w14:textId="77777777" w:rsidR="006B10EC" w:rsidRDefault="00974322">
    <w:pPr>
      <w:pStyle w:val="Stopka"/>
      <w:jc w:val="right"/>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CC57" w14:textId="77777777" w:rsidR="00F30182" w:rsidRDefault="00F30182" w:rsidP="00F33136">
      <w:pPr>
        <w:spacing w:after="0" w:line="240" w:lineRule="auto"/>
      </w:pPr>
      <w:r>
        <w:separator/>
      </w:r>
    </w:p>
  </w:footnote>
  <w:footnote w:type="continuationSeparator" w:id="0">
    <w:p w14:paraId="49CF1A30" w14:textId="77777777" w:rsidR="00F30182" w:rsidRDefault="00F30182" w:rsidP="00F33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17373" w14:textId="1162E850" w:rsidR="00553E12" w:rsidRDefault="00553E1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C4B8" w14:textId="1A76EE0D" w:rsidR="006B10EC" w:rsidRPr="00681342" w:rsidRDefault="00974322" w:rsidP="00490370">
    <w:pPr>
      <w:pStyle w:val="Nagwek"/>
      <w:pBdr>
        <w:bottom w:val="single" w:sz="4" w:space="1" w:color="auto"/>
      </w:pBdr>
      <w:tabs>
        <w:tab w:val="clear" w:pos="4536"/>
        <w:tab w:val="clear" w:pos="9072"/>
      </w:tabs>
      <w:spacing w:after="60"/>
      <w:jc w:val="both"/>
      <w:rPr>
        <w:rFonts w:ascii="Calibri" w:hAnsi="Calibri"/>
        <w:sz w:val="36"/>
      </w:rPr>
    </w:pPr>
    <w:r w:rsidRPr="007C5EDD">
      <w:rPr>
        <w:rFonts w:ascii="Calibri" w:hAnsi="Calibri"/>
      </w:rPr>
      <w:t>Nr sprawy</w:t>
    </w:r>
    <w:r>
      <w:rPr>
        <w:rFonts w:ascii="Calibri" w:hAnsi="Calibri"/>
      </w:rPr>
      <w:t xml:space="preserve"> </w:t>
    </w:r>
    <w:r>
      <w:rPr>
        <w:rFonts w:ascii="Calibri" w:hAnsi="Calibri"/>
        <w:sz w:val="28"/>
        <w:szCs w:val="28"/>
      </w:rPr>
      <w:t>0</w:t>
    </w:r>
    <w:r w:rsidR="00084338">
      <w:rPr>
        <w:rFonts w:ascii="Calibri" w:hAnsi="Calibri"/>
        <w:sz w:val="28"/>
        <w:szCs w:val="28"/>
      </w:rPr>
      <w:t>37</w:t>
    </w:r>
    <w:r>
      <w:rPr>
        <w:rFonts w:ascii="Calibri" w:hAnsi="Calibri"/>
        <w:sz w:val="28"/>
        <w:szCs w:val="28"/>
      </w:rPr>
      <w:t>/2023</w:t>
    </w:r>
    <w:r w:rsidRPr="007C5EDD">
      <w:rPr>
        <w:rFonts w:ascii="Calibri" w:hAnsi="Calibri"/>
        <w:sz w:val="28"/>
        <w:szCs w:val="28"/>
      </w:rPr>
      <w:t xml:space="preserve">              </w:t>
    </w:r>
    <w:r>
      <w:rPr>
        <w:rFonts w:ascii="Calibri" w:hAnsi="Calibri"/>
        <w:sz w:val="28"/>
        <w:szCs w:val="28"/>
      </w:rPr>
      <w:t xml:space="preserve">                                       </w:t>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13F75" w14:textId="683D43E7" w:rsidR="00553E12" w:rsidRDefault="00553E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1D39"/>
    <w:multiLevelType w:val="hybridMultilevel"/>
    <w:tmpl w:val="176CD61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46B3770"/>
    <w:multiLevelType w:val="hybridMultilevel"/>
    <w:tmpl w:val="9B80139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89145B"/>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4370C6"/>
    <w:multiLevelType w:val="hybridMultilevel"/>
    <w:tmpl w:val="70AABE14"/>
    <w:lvl w:ilvl="0" w:tplc="43D017B0">
      <w:start w:val="1"/>
      <w:numFmt w:val="lowerLetter"/>
      <w:lvlText w:val="%1)"/>
      <w:lvlJc w:val="left"/>
      <w:pPr>
        <w:tabs>
          <w:tab w:val="num" w:pos="1020"/>
        </w:tabs>
        <w:ind w:left="1020"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DD7BB1"/>
    <w:multiLevelType w:val="hybridMultilevel"/>
    <w:tmpl w:val="76120406"/>
    <w:lvl w:ilvl="0" w:tplc="9E6619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77935F1"/>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18DD1C34"/>
    <w:multiLevelType w:val="hybridMultilevel"/>
    <w:tmpl w:val="93CC66CA"/>
    <w:lvl w:ilvl="0" w:tplc="858015CC">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2B36209"/>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C906AB"/>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2202CC"/>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2787149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29FA2794"/>
    <w:multiLevelType w:val="hybridMultilevel"/>
    <w:tmpl w:val="CD5A7ED2"/>
    <w:lvl w:ilvl="0" w:tplc="A94406F6">
      <w:start w:val="1"/>
      <w:numFmt w:val="decimal"/>
      <w:lvlText w:val="%1."/>
      <w:lvlJc w:val="left"/>
      <w:pPr>
        <w:tabs>
          <w:tab w:val="num" w:pos="72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DE55A09"/>
    <w:multiLevelType w:val="hybridMultilevel"/>
    <w:tmpl w:val="8E46A2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EB80420"/>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F75C6"/>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4974EFC"/>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A8595D"/>
    <w:multiLevelType w:val="hybridMultilevel"/>
    <w:tmpl w:val="AB264222"/>
    <w:lvl w:ilvl="0" w:tplc="6F7C71B6">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5A75A2"/>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38751670"/>
    <w:multiLevelType w:val="hybridMultilevel"/>
    <w:tmpl w:val="D2A218C4"/>
    <w:lvl w:ilvl="0" w:tplc="E32236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840720"/>
    <w:multiLevelType w:val="hybridMultilevel"/>
    <w:tmpl w:val="F4202FF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4403681B"/>
    <w:multiLevelType w:val="hybridMultilevel"/>
    <w:tmpl w:val="700A9364"/>
    <w:lvl w:ilvl="0" w:tplc="D688AD78">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443C7180"/>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D55C9A"/>
    <w:multiLevelType w:val="hybridMultilevel"/>
    <w:tmpl w:val="BA4CA110"/>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37094D"/>
    <w:multiLevelType w:val="hybridMultilevel"/>
    <w:tmpl w:val="DBA01D30"/>
    <w:lvl w:ilvl="0" w:tplc="04150017">
      <w:start w:val="1"/>
      <w:numFmt w:val="lowerLetter"/>
      <w:lvlText w:val="%1)"/>
      <w:lvlJc w:val="left"/>
      <w:pPr>
        <w:ind w:left="1495"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4" w15:restartNumberingAfterBreak="0">
    <w:nsid w:val="462C42CD"/>
    <w:multiLevelType w:val="hybridMultilevel"/>
    <w:tmpl w:val="2FB6E9BA"/>
    <w:lvl w:ilvl="0" w:tplc="FFFFFFFF">
      <w:start w:val="1"/>
      <w:numFmt w:val="decimal"/>
      <w:lvlText w:val="%1."/>
      <w:lvlJc w:val="left"/>
      <w:pPr>
        <w:tabs>
          <w:tab w:val="num" w:pos="359"/>
        </w:tabs>
        <w:ind w:left="359"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D80E7E"/>
    <w:multiLevelType w:val="hybridMultilevel"/>
    <w:tmpl w:val="76DA1DA2"/>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6" w15:restartNumberingAfterBreak="0">
    <w:nsid w:val="49213B08"/>
    <w:multiLevelType w:val="hybridMultilevel"/>
    <w:tmpl w:val="E9B091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9C0141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4EA97E36"/>
    <w:multiLevelType w:val="hybridMultilevel"/>
    <w:tmpl w:val="BA4CA110"/>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85400E"/>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5B1808"/>
    <w:multiLevelType w:val="hybridMultilevel"/>
    <w:tmpl w:val="F4202FF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5BE36D39"/>
    <w:multiLevelType w:val="hybridMultilevel"/>
    <w:tmpl w:val="6B1EB7B2"/>
    <w:lvl w:ilvl="0" w:tplc="B4C67C56">
      <w:start w:val="1"/>
      <w:numFmt w:val="decimal"/>
      <w:lvlText w:val="%1."/>
      <w:lvlJc w:val="left"/>
      <w:pPr>
        <w:ind w:left="786" w:hanging="360"/>
      </w:pPr>
      <w:rPr>
        <w:rFonts w:ascii="Times New Roman" w:hAnsi="Times New Roman" w:cs="Times New Roman" w:hint="default"/>
        <w:b w:val="0"/>
        <w:bCs w:val="0"/>
        <w:i w:val="0"/>
        <w:color w:val="auto"/>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C4B675D"/>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9E698F"/>
    <w:multiLevelType w:val="hybridMultilevel"/>
    <w:tmpl w:val="AE42ADBA"/>
    <w:lvl w:ilvl="0" w:tplc="3F749B0E">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608C33B6"/>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62C4450E"/>
    <w:multiLevelType w:val="hybridMultilevel"/>
    <w:tmpl w:val="176CD618"/>
    <w:lvl w:ilvl="0" w:tplc="FFFFFFFF">
      <w:start w:val="1"/>
      <w:numFmt w:val="decimal"/>
      <w:lvlText w:val="%1."/>
      <w:lvlJc w:val="left"/>
      <w:pPr>
        <w:ind w:left="502"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63AE4651"/>
    <w:multiLevelType w:val="hybridMultilevel"/>
    <w:tmpl w:val="0250F6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5C92A10"/>
    <w:multiLevelType w:val="hybridMultilevel"/>
    <w:tmpl w:val="59625FD4"/>
    <w:lvl w:ilvl="0" w:tplc="263883F6">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7533F2"/>
    <w:multiLevelType w:val="hybridMultilevel"/>
    <w:tmpl w:val="9B801390"/>
    <w:lvl w:ilvl="0" w:tplc="04150001">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9" w15:restartNumberingAfterBreak="0">
    <w:nsid w:val="6C3736EC"/>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 w15:restartNumberingAfterBreak="0">
    <w:nsid w:val="6D232C42"/>
    <w:multiLevelType w:val="hybridMultilevel"/>
    <w:tmpl w:val="322E9FDA"/>
    <w:lvl w:ilvl="0" w:tplc="AE162E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6D790069"/>
    <w:multiLevelType w:val="hybridMultilevel"/>
    <w:tmpl w:val="BC26A962"/>
    <w:lvl w:ilvl="0" w:tplc="B694DF16">
      <w:start w:val="1"/>
      <w:numFmt w:val="decimal"/>
      <w:lvlText w:val="%1."/>
      <w:lvlJc w:val="left"/>
      <w:pPr>
        <w:tabs>
          <w:tab w:val="num" w:pos="359"/>
        </w:tabs>
        <w:ind w:left="35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8D0B39"/>
    <w:multiLevelType w:val="hybridMultilevel"/>
    <w:tmpl w:val="F4202FF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15:restartNumberingAfterBreak="0">
    <w:nsid w:val="75494D50"/>
    <w:multiLevelType w:val="hybridMultilevel"/>
    <w:tmpl w:val="32F65A46"/>
    <w:lvl w:ilvl="0" w:tplc="FFFFFFFF">
      <w:start w:val="1"/>
      <w:numFmt w:val="decimal"/>
      <w:lvlText w:val="%1."/>
      <w:lvlJc w:val="left"/>
      <w:pPr>
        <w:tabs>
          <w:tab w:val="num" w:pos="360"/>
        </w:tabs>
        <w:ind w:left="360" w:hanging="360"/>
      </w:pPr>
    </w:lvl>
    <w:lvl w:ilvl="1" w:tplc="263883F6">
      <w:start w:val="1"/>
      <w:numFmt w:val="decimal"/>
      <w:lvlText w:val="%2)"/>
      <w:lvlJc w:val="left"/>
      <w:pPr>
        <w:tabs>
          <w:tab w:val="num" w:pos="644"/>
        </w:tabs>
        <w:ind w:left="644" w:hanging="360"/>
      </w:pPr>
      <w:rPr>
        <w:rFonts w:hint="default"/>
        <w:b w:val="0"/>
      </w:rPr>
    </w:lvl>
    <w:lvl w:ilvl="2" w:tplc="9C14128C">
      <w:start w:val="1"/>
      <w:numFmt w:val="lowerLetter"/>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8164805"/>
    <w:multiLevelType w:val="hybridMultilevel"/>
    <w:tmpl w:val="BA4CA110"/>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0E236F"/>
    <w:multiLevelType w:val="hybridMultilevel"/>
    <w:tmpl w:val="F4202FF8"/>
    <w:lvl w:ilvl="0" w:tplc="FFFFFFFF">
      <w:start w:val="1"/>
      <w:numFmt w:val="decimal"/>
      <w:lvlText w:val="%1."/>
      <w:lvlJc w:val="left"/>
      <w:pPr>
        <w:ind w:left="360"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7C9B1CEF"/>
    <w:multiLevelType w:val="hybridMultilevel"/>
    <w:tmpl w:val="F4202FF8"/>
    <w:lvl w:ilvl="0" w:tplc="FFFFFFFF">
      <w:start w:val="1"/>
      <w:numFmt w:val="decimal"/>
      <w:lvlText w:val="%1."/>
      <w:lvlJc w:val="left"/>
      <w:pPr>
        <w:ind w:left="644"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7" w15:restartNumberingAfterBreak="0">
    <w:nsid w:val="7E2E072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8" w15:restartNumberingAfterBreak="0">
    <w:nsid w:val="7F506332"/>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15:restartNumberingAfterBreak="0">
    <w:nsid w:val="7FC32E78"/>
    <w:multiLevelType w:val="hybridMultilevel"/>
    <w:tmpl w:val="EF226BEA"/>
    <w:lvl w:ilvl="0" w:tplc="AE162E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279529963">
    <w:abstractNumId w:val="31"/>
  </w:num>
  <w:num w:numId="2" w16cid:durableId="216934774">
    <w:abstractNumId w:val="30"/>
  </w:num>
  <w:num w:numId="3" w16cid:durableId="1074359203">
    <w:abstractNumId w:val="35"/>
  </w:num>
  <w:num w:numId="4" w16cid:durableId="1381637151">
    <w:abstractNumId w:val="37"/>
  </w:num>
  <w:num w:numId="5" w16cid:durableId="421145472">
    <w:abstractNumId w:val="22"/>
  </w:num>
  <w:num w:numId="6" w16cid:durableId="401684481">
    <w:abstractNumId w:val="12"/>
  </w:num>
  <w:num w:numId="7" w16cid:durableId="957184013">
    <w:abstractNumId w:val="25"/>
  </w:num>
  <w:num w:numId="8" w16cid:durableId="403258351">
    <w:abstractNumId w:val="35"/>
  </w:num>
  <w:num w:numId="9" w16cid:durableId="708262262">
    <w:abstractNumId w:val="38"/>
  </w:num>
  <w:num w:numId="10" w16cid:durableId="807091720">
    <w:abstractNumId w:val="43"/>
  </w:num>
  <w:num w:numId="11" w16cid:durableId="141048146">
    <w:abstractNumId w:val="41"/>
  </w:num>
  <w:num w:numId="12" w16cid:durableId="1213464981">
    <w:abstractNumId w:val="46"/>
  </w:num>
  <w:num w:numId="13" w16cid:durableId="1594819964">
    <w:abstractNumId w:val="20"/>
  </w:num>
  <w:num w:numId="14" w16cid:durableId="390733815">
    <w:abstractNumId w:val="45"/>
  </w:num>
  <w:num w:numId="15" w16cid:durableId="1963681375">
    <w:abstractNumId w:val="42"/>
  </w:num>
  <w:num w:numId="16" w16cid:durableId="181095324">
    <w:abstractNumId w:val="19"/>
  </w:num>
  <w:num w:numId="17" w16cid:durableId="1683579870">
    <w:abstractNumId w:val="28"/>
  </w:num>
  <w:num w:numId="18" w16cid:durableId="134181835">
    <w:abstractNumId w:val="33"/>
  </w:num>
  <w:num w:numId="19" w16cid:durableId="131021125">
    <w:abstractNumId w:val="44"/>
  </w:num>
  <w:num w:numId="20" w16cid:durableId="1284271763">
    <w:abstractNumId w:val="48"/>
  </w:num>
  <w:num w:numId="21" w16cid:durableId="1228414896">
    <w:abstractNumId w:val="18"/>
  </w:num>
  <w:num w:numId="22" w16cid:durableId="1480731850">
    <w:abstractNumId w:val="16"/>
  </w:num>
  <w:num w:numId="23" w16cid:durableId="47188656">
    <w:abstractNumId w:val="9"/>
  </w:num>
  <w:num w:numId="24" w16cid:durableId="570390218">
    <w:abstractNumId w:val="34"/>
  </w:num>
  <w:num w:numId="25" w16cid:durableId="56708321">
    <w:abstractNumId w:val="14"/>
  </w:num>
  <w:num w:numId="26" w16cid:durableId="639071984">
    <w:abstractNumId w:val="7"/>
  </w:num>
  <w:num w:numId="27" w16cid:durableId="915437786">
    <w:abstractNumId w:val="8"/>
  </w:num>
  <w:num w:numId="28" w16cid:durableId="520054138">
    <w:abstractNumId w:val="10"/>
  </w:num>
  <w:num w:numId="29" w16cid:durableId="1036737336">
    <w:abstractNumId w:val="17"/>
  </w:num>
  <w:num w:numId="30" w16cid:durableId="1097293138">
    <w:abstractNumId w:val="21"/>
  </w:num>
  <w:num w:numId="31" w16cid:durableId="1424259877">
    <w:abstractNumId w:val="3"/>
  </w:num>
  <w:num w:numId="32" w16cid:durableId="88745916">
    <w:abstractNumId w:val="39"/>
  </w:num>
  <w:num w:numId="33" w16cid:durableId="448861119">
    <w:abstractNumId w:val="15"/>
  </w:num>
  <w:num w:numId="34" w16cid:durableId="1105614368">
    <w:abstractNumId w:val="47"/>
  </w:num>
  <w:num w:numId="35" w16cid:durableId="1087463195">
    <w:abstractNumId w:val="13"/>
  </w:num>
  <w:num w:numId="36" w16cid:durableId="1289315768">
    <w:abstractNumId w:val="27"/>
  </w:num>
  <w:num w:numId="37" w16cid:durableId="323357893">
    <w:abstractNumId w:val="5"/>
  </w:num>
  <w:num w:numId="38" w16cid:durableId="116220605">
    <w:abstractNumId w:val="2"/>
  </w:num>
  <w:num w:numId="39" w16cid:durableId="1168522318">
    <w:abstractNumId w:val="11"/>
  </w:num>
  <w:num w:numId="40" w16cid:durableId="842084991">
    <w:abstractNumId w:val="32"/>
  </w:num>
  <w:num w:numId="41" w16cid:durableId="2089184105">
    <w:abstractNumId w:val="1"/>
  </w:num>
  <w:num w:numId="42" w16cid:durableId="1540783072">
    <w:abstractNumId w:val="24"/>
  </w:num>
  <w:num w:numId="43" w16cid:durableId="147595443">
    <w:abstractNumId w:val="29"/>
  </w:num>
  <w:num w:numId="44" w16cid:durableId="7945669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3277221">
    <w:abstractNumId w:val="40"/>
  </w:num>
  <w:num w:numId="46" w16cid:durableId="797839316">
    <w:abstractNumId w:val="49"/>
  </w:num>
  <w:num w:numId="47" w16cid:durableId="14618460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66396092">
    <w:abstractNumId w:val="6"/>
  </w:num>
  <w:num w:numId="49" w16cid:durableId="1439368372">
    <w:abstractNumId w:val="0"/>
  </w:num>
  <w:num w:numId="50" w16cid:durableId="1989355040">
    <w:abstractNumId w:val="26"/>
  </w:num>
  <w:num w:numId="51" w16cid:durableId="1943106165">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36"/>
    <w:rsid w:val="0001178B"/>
    <w:rsid w:val="00012396"/>
    <w:rsid w:val="00051423"/>
    <w:rsid w:val="00084338"/>
    <w:rsid w:val="00093DD4"/>
    <w:rsid w:val="000A72C6"/>
    <w:rsid w:val="00154A80"/>
    <w:rsid w:val="0016096F"/>
    <w:rsid w:val="00187C37"/>
    <w:rsid w:val="002702E6"/>
    <w:rsid w:val="00271AB9"/>
    <w:rsid w:val="002C2B86"/>
    <w:rsid w:val="002D758A"/>
    <w:rsid w:val="00376204"/>
    <w:rsid w:val="003B2623"/>
    <w:rsid w:val="003C45DD"/>
    <w:rsid w:val="004314DB"/>
    <w:rsid w:val="004761F0"/>
    <w:rsid w:val="005163F6"/>
    <w:rsid w:val="00553E12"/>
    <w:rsid w:val="00563F52"/>
    <w:rsid w:val="00567126"/>
    <w:rsid w:val="00590E7D"/>
    <w:rsid w:val="00597599"/>
    <w:rsid w:val="005C0ED0"/>
    <w:rsid w:val="005F6D52"/>
    <w:rsid w:val="006B10EC"/>
    <w:rsid w:val="006F2D3E"/>
    <w:rsid w:val="00775B55"/>
    <w:rsid w:val="007A1A99"/>
    <w:rsid w:val="00880FB1"/>
    <w:rsid w:val="008D6FA1"/>
    <w:rsid w:val="008E2C4D"/>
    <w:rsid w:val="00964DF5"/>
    <w:rsid w:val="00974322"/>
    <w:rsid w:val="009B26CB"/>
    <w:rsid w:val="009C5FA6"/>
    <w:rsid w:val="009E4E66"/>
    <w:rsid w:val="00A23135"/>
    <w:rsid w:val="00A6522D"/>
    <w:rsid w:val="00A76361"/>
    <w:rsid w:val="00AA6904"/>
    <w:rsid w:val="00B41A58"/>
    <w:rsid w:val="00B42F71"/>
    <w:rsid w:val="00B61B4D"/>
    <w:rsid w:val="00BE0E18"/>
    <w:rsid w:val="00BE3AA9"/>
    <w:rsid w:val="00C05406"/>
    <w:rsid w:val="00C50487"/>
    <w:rsid w:val="00CB2F95"/>
    <w:rsid w:val="00D20C8F"/>
    <w:rsid w:val="00DA4F58"/>
    <w:rsid w:val="00E47C4F"/>
    <w:rsid w:val="00E5330E"/>
    <w:rsid w:val="00E7440C"/>
    <w:rsid w:val="00E76348"/>
    <w:rsid w:val="00EA1B90"/>
    <w:rsid w:val="00EA4ABF"/>
    <w:rsid w:val="00EE3C97"/>
    <w:rsid w:val="00F30182"/>
    <w:rsid w:val="00F33136"/>
    <w:rsid w:val="00F95E83"/>
    <w:rsid w:val="00FE06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393E42"/>
  <w15:chartTrackingRefBased/>
  <w15:docId w15:val="{09DB6F6F-54FB-49BA-8675-F1F499A7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06A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F33136"/>
    <w:pPr>
      <w:spacing w:after="0" w:line="240" w:lineRule="auto"/>
    </w:pPr>
  </w:style>
  <w:style w:type="paragraph" w:styleId="Nagwek">
    <w:name w:val="header"/>
    <w:aliases w:val="Nagłówek strony,Nagłówek strony1"/>
    <w:basedOn w:val="Normalny"/>
    <w:link w:val="NagwekZnak"/>
    <w:unhideWhenUsed/>
    <w:rsid w:val="00F33136"/>
    <w:pPr>
      <w:tabs>
        <w:tab w:val="center" w:pos="4536"/>
        <w:tab w:val="right" w:pos="9072"/>
      </w:tabs>
      <w:spacing w:after="0" w:line="240" w:lineRule="auto"/>
    </w:pPr>
  </w:style>
  <w:style w:type="character" w:customStyle="1" w:styleId="NagwekZnak">
    <w:name w:val="Nagłówek Znak"/>
    <w:aliases w:val="Nagłówek strony Znak,Nagłówek strony1 Znak"/>
    <w:basedOn w:val="Domylnaczcionkaakapitu"/>
    <w:link w:val="Nagwek"/>
    <w:rsid w:val="00F33136"/>
  </w:style>
  <w:style w:type="paragraph" w:styleId="Stopka">
    <w:name w:val="footer"/>
    <w:basedOn w:val="Normalny"/>
    <w:link w:val="StopkaZnak"/>
    <w:uiPriority w:val="99"/>
    <w:unhideWhenUsed/>
    <w:rsid w:val="00F331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3136"/>
  </w:style>
  <w:style w:type="paragraph" w:styleId="Akapitzlist">
    <w:name w:val="List Paragraph"/>
    <w:aliases w:val="Obiekt,List Paragraph1,Akapit z listą1,normalny tekst,Podsis rysunku,Akapit z listą numerowaną,Akapit z listą11,Wypunktowanie,BulletC,Numerowanie,Nagłowek 3,Dot pt,F5 List Paragraph,Recommendation,List Paragraph11,lp1,L1,2 heading,Odstave"/>
    <w:basedOn w:val="Normalny"/>
    <w:link w:val="AkapitzlistZnak"/>
    <w:uiPriority w:val="34"/>
    <w:qFormat/>
    <w:rsid w:val="00F33136"/>
    <w:pPr>
      <w:spacing w:after="0" w:line="240" w:lineRule="auto"/>
      <w:ind w:left="708"/>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Obiekt Znak,List Paragraph1 Znak,Akapit z listą1 Znak,normalny tekst Znak,Podsis rysunku Znak,Akapit z listą numerowaną Znak,Akapit z listą11 Znak,Wypunktowanie Znak,BulletC Znak,Numerowanie Znak,Nagłowek 3 Znak,Dot pt Znak,lp1 Znak"/>
    <w:link w:val="Akapitzlist"/>
    <w:qFormat/>
    <w:locked/>
    <w:rsid w:val="00F33136"/>
    <w:rPr>
      <w:rFonts w:ascii="Times New Roman" w:eastAsia="Times New Roman" w:hAnsi="Times New Roman" w:cs="Times New Roman"/>
      <w:kern w:val="0"/>
      <w:sz w:val="20"/>
      <w:szCs w:val="20"/>
      <w:lang w:eastAsia="pl-PL"/>
      <w14:ligatures w14:val="none"/>
    </w:rPr>
  </w:style>
  <w:style w:type="character" w:styleId="Hipercze">
    <w:name w:val="Hyperlink"/>
    <w:basedOn w:val="Domylnaczcionkaakapitu"/>
    <w:unhideWhenUsed/>
    <w:rsid w:val="00376204"/>
    <w:rPr>
      <w:color w:val="0563C1" w:themeColor="hyperlink"/>
      <w:u w:val="single"/>
    </w:rPr>
  </w:style>
  <w:style w:type="character" w:styleId="Nierozpoznanawzmianka">
    <w:name w:val="Unresolved Mention"/>
    <w:basedOn w:val="Domylnaczcionkaakapitu"/>
    <w:uiPriority w:val="99"/>
    <w:semiHidden/>
    <w:unhideWhenUsed/>
    <w:rsid w:val="00376204"/>
    <w:rPr>
      <w:color w:val="605E5C"/>
      <w:shd w:val="clear" w:color="auto" w:fill="E1DFDD"/>
    </w:rPr>
  </w:style>
  <w:style w:type="paragraph" w:customStyle="1" w:styleId="tekst">
    <w:name w:val="tekst"/>
    <w:basedOn w:val="Normalny"/>
    <w:rsid w:val="00A23135"/>
    <w:pPr>
      <w:suppressLineNumbers/>
      <w:suppressAutoHyphens/>
      <w:autoSpaceDE w:val="0"/>
      <w:autoSpaceDN w:val="0"/>
      <w:spacing w:before="60" w:after="60" w:line="240" w:lineRule="auto"/>
      <w:jc w:val="both"/>
    </w:pPr>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BE0E18"/>
    <w:rPr>
      <w:sz w:val="16"/>
      <w:szCs w:val="16"/>
    </w:rPr>
  </w:style>
  <w:style w:type="paragraph" w:styleId="Tekstkomentarza">
    <w:name w:val="annotation text"/>
    <w:basedOn w:val="Normalny"/>
    <w:link w:val="TekstkomentarzaZnak"/>
    <w:uiPriority w:val="99"/>
    <w:unhideWhenUsed/>
    <w:rsid w:val="00BE0E18"/>
    <w:pPr>
      <w:spacing w:line="240" w:lineRule="auto"/>
    </w:pPr>
    <w:rPr>
      <w:sz w:val="20"/>
      <w:szCs w:val="20"/>
    </w:rPr>
  </w:style>
  <w:style w:type="character" w:customStyle="1" w:styleId="TekstkomentarzaZnak">
    <w:name w:val="Tekst komentarza Znak"/>
    <w:basedOn w:val="Domylnaczcionkaakapitu"/>
    <w:link w:val="Tekstkomentarza"/>
    <w:uiPriority w:val="99"/>
    <w:rsid w:val="00BE0E18"/>
    <w:rPr>
      <w:sz w:val="20"/>
      <w:szCs w:val="20"/>
    </w:rPr>
  </w:style>
  <w:style w:type="paragraph" w:styleId="Tematkomentarza">
    <w:name w:val="annotation subject"/>
    <w:basedOn w:val="Tekstkomentarza"/>
    <w:next w:val="Tekstkomentarza"/>
    <w:link w:val="TematkomentarzaZnak"/>
    <w:uiPriority w:val="99"/>
    <w:semiHidden/>
    <w:unhideWhenUsed/>
    <w:rsid w:val="00BE0E18"/>
    <w:rPr>
      <w:b/>
      <w:bCs/>
    </w:rPr>
  </w:style>
  <w:style w:type="character" w:customStyle="1" w:styleId="TematkomentarzaZnak">
    <w:name w:val="Temat komentarza Znak"/>
    <w:basedOn w:val="TekstkomentarzaZnak"/>
    <w:link w:val="Tematkomentarza"/>
    <w:uiPriority w:val="99"/>
    <w:semiHidden/>
    <w:rsid w:val="00BE0E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20286">
      <w:bodyDiv w:val="1"/>
      <w:marLeft w:val="0"/>
      <w:marRight w:val="0"/>
      <w:marTop w:val="0"/>
      <w:marBottom w:val="0"/>
      <w:divBdr>
        <w:top w:val="none" w:sz="0" w:space="0" w:color="auto"/>
        <w:left w:val="none" w:sz="0" w:space="0" w:color="auto"/>
        <w:bottom w:val="none" w:sz="0" w:space="0" w:color="auto"/>
        <w:right w:val="none" w:sz="0" w:space="0" w:color="auto"/>
      </w:divBdr>
    </w:div>
    <w:div w:id="662049774">
      <w:bodyDiv w:val="1"/>
      <w:marLeft w:val="0"/>
      <w:marRight w:val="0"/>
      <w:marTop w:val="0"/>
      <w:marBottom w:val="0"/>
      <w:divBdr>
        <w:top w:val="none" w:sz="0" w:space="0" w:color="auto"/>
        <w:left w:val="none" w:sz="0" w:space="0" w:color="auto"/>
        <w:bottom w:val="none" w:sz="0" w:space="0" w:color="auto"/>
        <w:right w:val="none" w:sz="0" w:space="0" w:color="auto"/>
      </w:divBdr>
    </w:div>
    <w:div w:id="1292401191">
      <w:bodyDiv w:val="1"/>
      <w:marLeft w:val="0"/>
      <w:marRight w:val="0"/>
      <w:marTop w:val="0"/>
      <w:marBottom w:val="0"/>
      <w:divBdr>
        <w:top w:val="none" w:sz="0" w:space="0" w:color="auto"/>
        <w:left w:val="none" w:sz="0" w:space="0" w:color="auto"/>
        <w:bottom w:val="none" w:sz="0" w:space="0" w:color="auto"/>
        <w:right w:val="none" w:sz="0" w:space="0" w:color="auto"/>
      </w:divBdr>
    </w:div>
    <w:div w:id="1416322019">
      <w:bodyDiv w:val="1"/>
      <w:marLeft w:val="0"/>
      <w:marRight w:val="0"/>
      <w:marTop w:val="0"/>
      <w:marBottom w:val="0"/>
      <w:divBdr>
        <w:top w:val="none" w:sz="0" w:space="0" w:color="auto"/>
        <w:left w:val="none" w:sz="0" w:space="0" w:color="auto"/>
        <w:bottom w:val="none" w:sz="0" w:space="0" w:color="auto"/>
        <w:right w:val="none" w:sz="0" w:space="0" w:color="auto"/>
      </w:divBdr>
    </w:div>
    <w:div w:id="1666740967">
      <w:bodyDiv w:val="1"/>
      <w:marLeft w:val="0"/>
      <w:marRight w:val="0"/>
      <w:marTop w:val="0"/>
      <w:marBottom w:val="0"/>
      <w:divBdr>
        <w:top w:val="none" w:sz="0" w:space="0" w:color="auto"/>
        <w:left w:val="none" w:sz="0" w:space="0" w:color="auto"/>
        <w:bottom w:val="none" w:sz="0" w:space="0" w:color="auto"/>
        <w:right w:val="none" w:sz="0" w:space="0" w:color="auto"/>
      </w:divBdr>
    </w:div>
    <w:div w:id="1900968883">
      <w:bodyDiv w:val="1"/>
      <w:marLeft w:val="0"/>
      <w:marRight w:val="0"/>
      <w:marTop w:val="0"/>
      <w:marBottom w:val="0"/>
      <w:divBdr>
        <w:top w:val="none" w:sz="0" w:space="0" w:color="auto"/>
        <w:left w:val="none" w:sz="0" w:space="0" w:color="auto"/>
        <w:bottom w:val="none" w:sz="0" w:space="0" w:color="auto"/>
        <w:right w:val="none" w:sz="0" w:space="0" w:color="auto"/>
      </w:divBdr>
    </w:div>
    <w:div w:id="20013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BCAA-4E90-4D68-94F6-F1F9001F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12051</Words>
  <Characters>72306</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Piechota</dc:creator>
  <cp:keywords/>
  <dc:description/>
  <cp:lastModifiedBy>Edyta Radzieja</cp:lastModifiedBy>
  <cp:revision>3</cp:revision>
  <cp:lastPrinted>2023-08-18T08:34:00Z</cp:lastPrinted>
  <dcterms:created xsi:type="dcterms:W3CDTF">2023-08-18T08:34:00Z</dcterms:created>
  <dcterms:modified xsi:type="dcterms:W3CDTF">2023-08-18T08:34:00Z</dcterms:modified>
</cp:coreProperties>
</file>